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6.3 - Letters to the Seven Churches (pt 1)</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The 144,000</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In the study about chronology in Revelation, we discussed whether or not the book of Revelation was in order. We discovered that it was not. It was written in the Hebraic mindset, so things are layered and repetitive and cyclical.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However, typical interpretation of Revelation tends to organize the book into these sections: Introduction, History of the Church, Future Events, Conclusion. This mindset places the Letter to the Seven Churches as a historical prelude rather than fitting in with the rest of the themes in Revelation.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What have you personally learned about the Letters to the Seven Churches? What are these letters about and who are they for?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after="0" w:before="0" w:line="240" w:lineRule="auto"/>
              <w:rPr>
                <w:color w:val="ff0000"/>
              </w:rPr>
            </w:pPr>
            <w:r w:rsidDel="00000000" w:rsidR="00000000" w:rsidRPr="00000000">
              <w:rPr>
                <w:color w:val="ff0000"/>
                <w:rtl w:val="0"/>
              </w:rPr>
              <w:t xml:space="preserve">I’ve learned a few things. The two most prominent views are:</w:t>
            </w:r>
          </w:p>
          <w:p w:rsidR="00000000" w:rsidDel="00000000" w:rsidP="00000000" w:rsidRDefault="00000000" w:rsidRPr="00000000" w14:paraId="00000007">
            <w:pPr>
              <w:widowControl w:val="0"/>
              <w:numPr>
                <w:ilvl w:val="0"/>
                <w:numId w:val="9"/>
              </w:numPr>
              <w:spacing w:after="0" w:before="0" w:line="240" w:lineRule="auto"/>
              <w:ind w:left="720" w:hanging="360"/>
              <w:rPr>
                <w:color w:val="ff0000"/>
              </w:rPr>
            </w:pPr>
            <w:r w:rsidDel="00000000" w:rsidR="00000000" w:rsidRPr="00000000">
              <w:rPr>
                <w:color w:val="ff0000"/>
                <w:rtl w:val="0"/>
              </w:rPr>
              <w:t xml:space="preserve">They are written to the specific historic churches listed in the letters for their very specific problems in the 1st century, though some interpretation needs to be handled creatively as events listed didn’t happen literally.</w:t>
            </w:r>
          </w:p>
          <w:p w:rsidR="00000000" w:rsidDel="00000000" w:rsidP="00000000" w:rsidRDefault="00000000" w:rsidRPr="00000000" w14:paraId="00000008">
            <w:pPr>
              <w:widowControl w:val="0"/>
              <w:numPr>
                <w:ilvl w:val="0"/>
                <w:numId w:val="9"/>
              </w:numPr>
              <w:spacing w:after="0" w:before="0" w:line="240" w:lineRule="auto"/>
              <w:ind w:left="720" w:hanging="360"/>
              <w:rPr>
                <w:color w:val="ff0000"/>
              </w:rPr>
            </w:pPr>
            <w:r w:rsidDel="00000000" w:rsidR="00000000" w:rsidRPr="00000000">
              <w:rPr>
                <w:color w:val="ff0000"/>
                <w:rtl w:val="0"/>
              </w:rPr>
              <w:t xml:space="preserve">They are written to gentile church believers over the past 2000 years and each letter represents a different time during church history (like apostolic to reformation to today or something). It’s mostly just symbolic. </w:t>
            </w:r>
          </w:p>
        </w:tc>
      </w:tr>
    </w:tbl>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Based on all the studies we’ve completed so far, have your thoughts changed? How so?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Before we dive into the individual details of each letter, we want to take a step back and get a birds eye view of these two chapters. We want to make sure we’re reading the text as is and not pulling in outside assumptions, just as we do in our other studies. The Bible interprets the Bible. We’ll focus on three main topics to determine the foundation of interpretation for these letters:</w:t>
      </w:r>
    </w:p>
    <w:p w:rsidR="00000000" w:rsidDel="00000000" w:rsidP="00000000" w:rsidRDefault="00000000" w:rsidRPr="00000000" w14:paraId="0000000C">
      <w:pPr>
        <w:numPr>
          <w:ilvl w:val="0"/>
          <w:numId w:val="8"/>
        </w:numPr>
        <w:spacing w:after="0" w:afterAutospacing="0"/>
        <w:ind w:left="720" w:right="990" w:hanging="360"/>
        <w:rPr>
          <w:u w:val="none"/>
        </w:rPr>
      </w:pPr>
      <w:r w:rsidDel="00000000" w:rsidR="00000000" w:rsidRPr="00000000">
        <w:rPr>
          <w:rtl w:val="0"/>
        </w:rPr>
        <w:t xml:space="preserve">Historical Relevancy</w:t>
      </w:r>
    </w:p>
    <w:p w:rsidR="00000000" w:rsidDel="00000000" w:rsidP="00000000" w:rsidRDefault="00000000" w:rsidRPr="00000000" w14:paraId="0000000D">
      <w:pPr>
        <w:numPr>
          <w:ilvl w:val="0"/>
          <w:numId w:val="8"/>
        </w:numPr>
        <w:spacing w:after="0" w:afterAutospacing="0" w:before="0" w:beforeAutospacing="0"/>
        <w:ind w:left="720" w:right="990" w:hanging="360"/>
        <w:rPr>
          <w:u w:val="none"/>
        </w:rPr>
      </w:pPr>
      <w:r w:rsidDel="00000000" w:rsidR="00000000" w:rsidRPr="00000000">
        <w:rPr>
          <w:rtl w:val="0"/>
        </w:rPr>
        <w:t xml:space="preserve">Jesus and His Role</w:t>
      </w:r>
    </w:p>
    <w:p w:rsidR="00000000" w:rsidDel="00000000" w:rsidP="00000000" w:rsidRDefault="00000000" w:rsidRPr="00000000" w14:paraId="0000000E">
      <w:pPr>
        <w:numPr>
          <w:ilvl w:val="0"/>
          <w:numId w:val="8"/>
        </w:numPr>
        <w:spacing w:before="0" w:beforeAutospacing="0"/>
        <w:ind w:left="720" w:right="990" w:hanging="360"/>
        <w:rPr>
          <w:u w:val="none"/>
        </w:rPr>
      </w:pPr>
      <w:r w:rsidDel="00000000" w:rsidR="00000000" w:rsidRPr="00000000">
        <w:rPr>
          <w:rtl w:val="0"/>
        </w:rPr>
        <w:t xml:space="preserve">The Addressees </w:t>
      </w:r>
      <w:r w:rsidDel="00000000" w:rsidR="00000000" w:rsidRPr="00000000">
        <w:rPr>
          <w:rtl w:val="0"/>
        </w:rPr>
      </w:r>
    </w:p>
    <w:p w:rsidR="00000000" w:rsidDel="00000000" w:rsidP="00000000" w:rsidRDefault="00000000" w:rsidRPr="00000000" w14:paraId="0000000F">
      <w:pPr>
        <w:pStyle w:val="Heading1"/>
        <w:ind w:right="990"/>
        <w:rPr/>
      </w:pPr>
      <w:bookmarkStart w:colFirst="0" w:colLast="0" w:name="_smjdlm5bn2gp" w:id="2"/>
      <w:bookmarkEnd w:id="2"/>
      <w:r w:rsidDel="00000000" w:rsidR="00000000" w:rsidRPr="00000000">
        <w:rPr>
          <w:rtl w:val="0"/>
        </w:rPr>
        <w:t xml:space="preserve">Historical Relevancy</w:t>
      </w:r>
    </w:p>
    <w:p w:rsidR="00000000" w:rsidDel="00000000" w:rsidP="00000000" w:rsidRDefault="00000000" w:rsidRPr="00000000" w14:paraId="00000010">
      <w:pPr>
        <w:rPr/>
      </w:pPr>
      <w:r w:rsidDel="00000000" w:rsidR="00000000" w:rsidRPr="00000000">
        <w:rPr>
          <w:rtl w:val="0"/>
        </w:rPr>
        <w:t xml:space="preserve">For the sake of a quick thought experiment, we’re going to depart from the best practice of exegesis in this section to explore the historical assumptions most eschatologists apply to these seven letters. Our usual method is to use the Bible to interpret the Bible. However, let’s take a moment to look at some extra-biblical information surrounding the listed churches. </w:t>
      </w:r>
    </w:p>
    <w:p w:rsidR="00000000" w:rsidDel="00000000" w:rsidP="00000000" w:rsidRDefault="00000000" w:rsidRPr="00000000" w14:paraId="00000011">
      <w:pPr>
        <w:rPr/>
      </w:pPr>
      <w:r w:rsidDel="00000000" w:rsidR="00000000" w:rsidRPr="00000000">
        <w:rPr>
          <w:rtl w:val="0"/>
        </w:rPr>
        <w:t xml:space="preserve">The seven churches listed in Revelation are located in what we know as modern-day Turkey, just north of the Mediterranean Sea. </w:t>
      </w:r>
    </w:p>
    <w:p w:rsidR="00000000" w:rsidDel="00000000" w:rsidP="00000000" w:rsidRDefault="00000000" w:rsidRPr="00000000" w14:paraId="00000012">
      <w:pPr>
        <w:jc w:val="center"/>
        <w:rPr/>
      </w:pPr>
      <w:r w:rsidDel="00000000" w:rsidR="00000000" w:rsidRPr="00000000">
        <w:rPr/>
        <w:drawing>
          <wp:inline distB="114300" distT="114300" distL="114300" distR="114300">
            <wp:extent cx="3524250" cy="2461260"/>
            <wp:effectExtent b="0" l="0" r="0" t="0"/>
            <wp:docPr id="1" name="image1.png"/>
            <a:graphic>
              <a:graphicData uri="http://schemas.openxmlformats.org/drawingml/2006/picture">
                <pic:pic>
                  <pic:nvPicPr>
                    <pic:cNvPr id="0" name="image1.png"/>
                    <pic:cNvPicPr preferRelativeResize="0"/>
                  </pic:nvPicPr>
                  <pic:blipFill>
                    <a:blip r:embed="rId6"/>
                    <a:srcRect b="9650" l="0" r="0" t="0"/>
                    <a:stretch>
                      <a:fillRect/>
                    </a:stretch>
                  </pic:blipFill>
                  <pic:spPr>
                    <a:xfrm>
                      <a:off x="0" y="0"/>
                      <a:ext cx="3524250" cy="2461260"/>
                    </a:xfrm>
                    <a:prstGeom prst="rect"/>
                    <a:ln/>
                  </pic:spPr>
                </pic:pic>
              </a:graphicData>
            </a:graphic>
          </wp:inline>
        </w:drawing>
      </w: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For each of the seven churches, list out key information that you deem relevant for discussion. This may include location, cultural practices during the first century, religious practices, social or political environments, etc… </w:t>
      </w:r>
    </w:p>
    <w:p w:rsidR="00000000" w:rsidDel="00000000" w:rsidP="00000000" w:rsidRDefault="00000000" w:rsidRPr="00000000" w14:paraId="00000014">
      <w:pPr>
        <w:rPr/>
      </w:pPr>
      <w:hyperlink r:id="rId7">
        <w:r w:rsidDel="00000000" w:rsidR="00000000" w:rsidRPr="00000000">
          <w:rPr>
            <w:color w:val="1155cc"/>
            <w:u w:val="single"/>
            <w:rtl w:val="0"/>
          </w:rPr>
          <w:t xml:space="preserve">https://www.firstcenturycf.org/post/seven</w:t>
        </w:r>
      </w:hyperlink>
      <w:r w:rsidDel="00000000" w:rsidR="00000000" w:rsidRPr="00000000">
        <w:rPr>
          <w:rtl w:val="0"/>
        </w:rPr>
        <w:t xml:space="preserve"> </w:t>
      </w:r>
    </w:p>
    <w:p w:rsidR="00000000" w:rsidDel="00000000" w:rsidP="00000000" w:rsidRDefault="00000000" w:rsidRPr="00000000" w14:paraId="00000015">
      <w:pPr>
        <w:rPr/>
      </w:pPr>
      <w:r w:rsidDel="00000000" w:rsidR="00000000" w:rsidRPr="00000000">
        <w:rPr>
          <w:rtl w:val="0"/>
        </w:rPr>
        <w:t xml:space="preserve">Ephesus: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before="0" w:line="240" w:lineRule="auto"/>
              <w:rPr>
                <w:color w:val="ff0000"/>
              </w:rPr>
            </w:pPr>
            <w:r w:rsidDel="00000000" w:rsidR="00000000" w:rsidRPr="00000000">
              <w:rPr>
                <w:color w:val="ff0000"/>
                <w:rtl w:val="0"/>
              </w:rPr>
              <w:t xml:space="preserve">Ephesus was the fourth largest city of the Roman empire in the first century. A thriving commercial center and port city, Ephesus was also the home of a temple to the goddess Artemis. The amphitheater in Ephesus, which could hold up to twenty-five thousand people, was the venue of the angry riot against Christians in Acts 19.</w:t>
            </w:r>
          </w:p>
          <w:p w:rsidR="00000000" w:rsidDel="00000000" w:rsidP="00000000" w:rsidRDefault="00000000" w:rsidRPr="00000000" w14:paraId="00000017">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18">
            <w:pPr>
              <w:widowControl w:val="0"/>
              <w:spacing w:after="0" w:before="0" w:line="240" w:lineRule="auto"/>
              <w:rPr>
                <w:color w:val="ff0000"/>
              </w:rPr>
            </w:pPr>
            <w:r w:rsidDel="00000000" w:rsidR="00000000" w:rsidRPr="00000000">
              <w:rPr>
                <w:color w:val="ff0000"/>
                <w:rtl w:val="0"/>
              </w:rPr>
              <w:t xml:space="preserve">Jesus commended the Christians of Ephesus for their perseverance and devotion to God despite the surrounding hostility. However, their love for him began to fade as they battled imperial cult worshipers and false teachers who claimed allegiance to Christ.</w:t>
            </w:r>
          </w:p>
        </w:tc>
      </w:tr>
    </w:tbl>
    <w:p w:rsidR="00000000" w:rsidDel="00000000" w:rsidP="00000000" w:rsidRDefault="00000000" w:rsidRPr="00000000" w14:paraId="00000019">
      <w:pPr>
        <w:rPr/>
      </w:pPr>
      <w:r w:rsidDel="00000000" w:rsidR="00000000" w:rsidRPr="00000000">
        <w:rPr>
          <w:rtl w:val="0"/>
        </w:rPr>
        <w:t xml:space="preserve">Smyrna: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before="0" w:line="240" w:lineRule="auto"/>
              <w:rPr>
                <w:color w:val="ff0000"/>
              </w:rPr>
            </w:pPr>
            <w:r w:rsidDel="00000000" w:rsidR="00000000" w:rsidRPr="00000000">
              <w:rPr>
                <w:color w:val="ff0000"/>
                <w:rtl w:val="0"/>
              </w:rPr>
              <w:t xml:space="preserve">As one of the principal cities of Roman Asia, Smyrna vied with Ephesus and Pergamum for the title “First City of Asia.” Smyrna was a wealthy city, famous for its production of myrrh (‘Smyrna’ means ‘myrrh’) and its loyalty to the Roman Empire.</w:t>
            </w:r>
          </w:p>
          <w:p w:rsidR="00000000" w:rsidDel="00000000" w:rsidP="00000000" w:rsidRDefault="00000000" w:rsidRPr="00000000" w14:paraId="0000001B">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1C">
            <w:pPr>
              <w:widowControl w:val="0"/>
              <w:spacing w:after="0" w:before="0" w:line="240" w:lineRule="auto"/>
              <w:rPr>
                <w:color w:val="ff0000"/>
              </w:rPr>
            </w:pPr>
            <w:r w:rsidDel="00000000" w:rsidR="00000000" w:rsidRPr="00000000">
              <w:rPr>
                <w:color w:val="ff0000"/>
                <w:rtl w:val="0"/>
              </w:rPr>
              <w:t xml:space="preserve">Smyrna is remembered for its history of martyrdom, including the faithful bishop Polycarp, who was a disciple of the apostle John. </w:t>
            </w:r>
          </w:p>
          <w:p w:rsidR="00000000" w:rsidDel="00000000" w:rsidP="00000000" w:rsidRDefault="00000000" w:rsidRPr="00000000" w14:paraId="0000001D">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1E">
            <w:pPr>
              <w:widowControl w:val="0"/>
              <w:spacing w:after="0" w:before="0" w:line="240" w:lineRule="auto"/>
              <w:rPr>
                <w:color w:val="ff0000"/>
              </w:rPr>
            </w:pPr>
            <w:r w:rsidDel="00000000" w:rsidR="00000000" w:rsidRPr="00000000">
              <w:rPr>
                <w:color w:val="ff0000"/>
                <w:rtl w:val="0"/>
              </w:rPr>
              <w:t xml:space="preserve">Smyrna served as a major center of emperor worship, and its citizens competed with those in Ephesus in showing devotion to Caesar. The church there also faced hostility from parts of the local Jewish community, who sometimes reported Christians to Roman authorities for confessing Jesus as "Lord and God" instead of the Roman emperor Domitian (r. 81–96 AD). Although Roman law exempted Jews from offering sacrifices to Caesar, officials now viewed Christians as a separate sect (see "Jew &amp; Gentile: Parting Ways"). The synagogue leaders agreed, seeing followers of Jesus as apostate Jews joined by Gentile converts.</w:t>
            </w:r>
          </w:p>
          <w:p w:rsidR="00000000" w:rsidDel="00000000" w:rsidP="00000000" w:rsidRDefault="00000000" w:rsidRPr="00000000" w14:paraId="0000001F">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0">
            <w:pPr>
              <w:widowControl w:val="0"/>
              <w:spacing w:after="0" w:before="0" w:line="240" w:lineRule="auto"/>
              <w:rPr>
                <w:color w:val="ff0000"/>
              </w:rPr>
            </w:pPr>
            <w:r w:rsidDel="00000000" w:rsidR="00000000" w:rsidRPr="00000000">
              <w:rPr>
                <w:color w:val="ff0000"/>
                <w:rtl w:val="0"/>
              </w:rPr>
              <w:t xml:space="preserve">In his gospel, John notes, "The Jewish leaders, who already had decided that anyone who acknowledged that Jesus was the Messiah would be put out of the synagogue" (John 9:22). Around the time John wrote Revelation, some synagogue leaders added a curse against Christians to their liturgy—Birkat ha-Minim (H1293, H4327, "Blessing on the Heretics")—as part of the Eighteen Benedictions.</w:t>
            </w:r>
          </w:p>
          <w:p w:rsidR="00000000" w:rsidDel="00000000" w:rsidP="00000000" w:rsidRDefault="00000000" w:rsidRPr="00000000" w14:paraId="00000021">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2">
            <w:pPr>
              <w:widowControl w:val="0"/>
              <w:spacing w:after="0" w:before="0" w:line="240" w:lineRule="auto"/>
              <w:rPr>
                <w:color w:val="ff0000"/>
              </w:rPr>
            </w:pPr>
            <w:r w:rsidDel="00000000" w:rsidR="00000000" w:rsidRPr="00000000">
              <w:rPr>
                <w:color w:val="ff0000"/>
                <w:rtl w:val="0"/>
              </w:rPr>
              <w:t xml:space="preserve">“Jesus called these leaders the "synagogue of Satan" because of their violent and bitter opposition to his followers in the Smyrnaean church. We should not read this statement as an antisemitic insult but as an internal critique—Jews addressing other Jews within the same religious context. Likewise, the Essenes, the ascetic Jewish community at Qumran who produced the Dead Sea Scrolls, used similar language when they condemned corrupt leaders as the "synagogue of Beliar," another name for Satan (1QH 2:22; cf. 2 Cor. 6:15).”</w:t>
            </w:r>
          </w:p>
        </w:tc>
      </w:tr>
    </w:tbl>
    <w:p w:rsidR="00000000" w:rsidDel="00000000" w:rsidP="00000000" w:rsidRDefault="00000000" w:rsidRPr="00000000" w14:paraId="00000023">
      <w:pPr>
        <w:rPr/>
      </w:pPr>
      <w:r w:rsidDel="00000000" w:rsidR="00000000" w:rsidRPr="00000000">
        <w:rPr>
          <w:rtl w:val="0"/>
        </w:rPr>
        <w:t xml:space="preserve">Pergamum: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before="0" w:line="240" w:lineRule="auto"/>
              <w:rPr>
                <w:color w:val="ff0000"/>
              </w:rPr>
            </w:pPr>
            <w:r w:rsidDel="00000000" w:rsidR="00000000" w:rsidRPr="00000000">
              <w:rPr>
                <w:color w:val="ff0000"/>
                <w:rtl w:val="0"/>
              </w:rPr>
              <w:t xml:space="preserve">What Jesus called the "throne of Satan" now stands reconstructed in the Pergamon Museum in Berlin, Germany. In the first century, the people of Pergamum offered incense to Caesar at this massive altar dedicated to Zeus. The city was known for its fierce loyalty to Rome, especially during the emperor Domitian's persecution of Christians. Some believers, such as Antipas, were martyred for refusing to call the emperor "Lord and God," as he demanded.</w:t>
            </w:r>
          </w:p>
          <w:p w:rsidR="00000000" w:rsidDel="00000000" w:rsidP="00000000" w:rsidRDefault="00000000" w:rsidRPr="00000000" w14:paraId="00000025">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6">
            <w:pPr>
              <w:widowControl w:val="0"/>
              <w:spacing w:after="0" w:before="0" w:line="240" w:lineRule="auto"/>
              <w:rPr>
                <w:color w:val="ff0000"/>
              </w:rPr>
            </w:pPr>
            <w:r w:rsidDel="00000000" w:rsidR="00000000" w:rsidRPr="00000000">
              <w:rPr>
                <w:color w:val="ff0000"/>
                <w:rtl w:val="0"/>
              </w:rPr>
              <w:t xml:space="preserve">Despite this faithfulness, the church in Pergamum compromised by tolerating pagan practices and a heretical group called the Nicolaitans. Jesus compared them to Balaam, son of Beor, the false prophet who led Israel into idolatry and immorality (Num. 22; Deut. 23:4). Some believers continued to worship idols and participate in pagan rituals with cult prostitutes. </w:t>
            </w:r>
          </w:p>
        </w:tc>
      </w:tr>
    </w:tbl>
    <w:p w:rsidR="00000000" w:rsidDel="00000000" w:rsidP="00000000" w:rsidRDefault="00000000" w:rsidRPr="00000000" w14:paraId="00000027">
      <w:pPr>
        <w:rPr/>
      </w:pPr>
      <w:r w:rsidDel="00000000" w:rsidR="00000000" w:rsidRPr="00000000">
        <w:rPr>
          <w:rtl w:val="0"/>
        </w:rPr>
        <w:t xml:space="preserve">Thyatira: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before="0" w:line="240" w:lineRule="auto"/>
              <w:rPr>
                <w:color w:val="ff0000"/>
              </w:rPr>
            </w:pPr>
            <w:r w:rsidDel="00000000" w:rsidR="00000000" w:rsidRPr="00000000">
              <w:rPr>
                <w:color w:val="ff0000"/>
                <w:rtl w:val="0"/>
              </w:rPr>
              <w:t xml:space="preserve">Thyatira was the hometown of Lydia, the purple dye merchant whom Paul baptized in Philippi (Acts 16:11–15, 40). She may have helped establish the church there after her conversion. Lydia's devotion to God stands in sharp contrast to the idolatry of Jezebel, the wicked queen who led Israel into worshiping false gods (1 Kings 16:31, 18:4–19, 19:1). Idolatry shapes Jesus' imagery in his message to Thyatira—his eyes blaze like fire and his feet glow like burnished bronze. In a city famous for its bronze idols forged in fire, Jesus presents himself as the living contrast: not a lifeless image shaped by human hands, but the true and radiant Lord whose fiery gaze sees all and whose strength endures forever.</w:t>
            </w:r>
          </w:p>
        </w:tc>
      </w:tr>
    </w:tbl>
    <w:p w:rsidR="00000000" w:rsidDel="00000000" w:rsidP="00000000" w:rsidRDefault="00000000" w:rsidRPr="00000000" w14:paraId="00000029">
      <w:pPr>
        <w:rPr/>
      </w:pPr>
      <w:r w:rsidDel="00000000" w:rsidR="00000000" w:rsidRPr="00000000">
        <w:rPr>
          <w:rtl w:val="0"/>
        </w:rPr>
        <w:t xml:space="preserve">Sardis: </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before="0" w:line="240" w:lineRule="auto"/>
              <w:rPr>
                <w:color w:val="ff0000"/>
              </w:rPr>
            </w:pPr>
            <w:r w:rsidDel="00000000" w:rsidR="00000000" w:rsidRPr="00000000">
              <w:rPr>
                <w:color w:val="ff0000"/>
                <w:rtl w:val="0"/>
              </w:rPr>
              <w:t xml:space="preserve">Sardis was the only one of the seven cities without an imperial cult. Its Gentile population maintained better relations with the local Jewish community than did that of most other cities in Asia Minor. As a result, the church in Sardis blended comfortably with its surroundings, reflecting the culture and social values of its pagan neighbors. The believers could practice their faith openly and reach out to others without fear of persecution. Yet this sense of ease made them complacent. Though they appeared "alive" and active, Jesus rebuked them for their spiritual deadness and lack of genuine faith.</w:t>
            </w:r>
          </w:p>
          <w:p w:rsidR="00000000" w:rsidDel="00000000" w:rsidP="00000000" w:rsidRDefault="00000000" w:rsidRPr="00000000" w14:paraId="0000002B">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C">
            <w:pPr>
              <w:widowControl w:val="0"/>
              <w:spacing w:after="0" w:before="0" w:line="240" w:lineRule="auto"/>
              <w:rPr>
                <w:color w:val="ff0000"/>
              </w:rPr>
            </w:pPr>
            <w:r w:rsidDel="00000000" w:rsidR="00000000" w:rsidRPr="00000000">
              <w:rPr>
                <w:color w:val="ff0000"/>
                <w:rtl w:val="0"/>
              </w:rPr>
              <w:t xml:space="preserve">The city of Sardis had a history of being caught off guard—its watchmen were notoriously inattentive, and several surprise attacks, as well as a devastating earthquake in AD 17, had exposed its vulnerability.</w:t>
            </w:r>
          </w:p>
        </w:tc>
      </w:tr>
    </w:tbl>
    <w:p w:rsidR="00000000" w:rsidDel="00000000" w:rsidP="00000000" w:rsidRDefault="00000000" w:rsidRPr="00000000" w14:paraId="0000002D">
      <w:pPr>
        <w:rPr/>
      </w:pPr>
      <w:r w:rsidDel="00000000" w:rsidR="00000000" w:rsidRPr="00000000">
        <w:rPr>
          <w:rtl w:val="0"/>
        </w:rPr>
        <w:t xml:space="preserve">Philadelphia: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before="0" w:line="240" w:lineRule="auto"/>
              <w:rPr>
                <w:color w:val="ff0000"/>
              </w:rPr>
            </w:pPr>
            <w:r w:rsidDel="00000000" w:rsidR="00000000" w:rsidRPr="00000000">
              <w:rPr>
                <w:color w:val="ff0000"/>
                <w:rtl w:val="0"/>
              </w:rPr>
              <w:t xml:space="preserve">The city of Philadelphia was founded by Attalus II (159–138 BC), who earned the title Philadelphos (G5361, "brotherly love") for his loyalty to his brother Eumenes II (d. 160/159 BC), both in government and in war. In the first century, the citizens considered renaming the city New Caesarea after the Roman emperor Tiberius (r. AD 14–37) granted them five years of tax relief following a devastating earthquake in AD 17 (Tacitus, Annals 2.47). The region had suffered numerous quakes during the previous two decades, leaving its residents anxious and unstable.</w:t>
            </w:r>
          </w:p>
          <w:p w:rsidR="00000000" w:rsidDel="00000000" w:rsidP="00000000" w:rsidRDefault="00000000" w:rsidRPr="00000000" w14:paraId="0000002F">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30">
            <w:pPr>
              <w:widowControl w:val="0"/>
              <w:spacing w:after="0" w:before="0" w:line="240" w:lineRule="auto"/>
              <w:rPr>
                <w:color w:val="ff0000"/>
              </w:rPr>
            </w:pPr>
            <w:r w:rsidDel="00000000" w:rsidR="00000000" w:rsidRPr="00000000">
              <w:rPr>
                <w:color w:val="ff0000"/>
                <w:rtl w:val="0"/>
              </w:rPr>
              <w:t xml:space="preserve">This was a gateway city. Many missionaries passed through here. </w:t>
            </w:r>
          </w:p>
        </w:tc>
      </w:tr>
    </w:tbl>
    <w:p w:rsidR="00000000" w:rsidDel="00000000" w:rsidP="00000000" w:rsidRDefault="00000000" w:rsidRPr="00000000" w14:paraId="00000031">
      <w:pPr>
        <w:rPr/>
      </w:pPr>
      <w:r w:rsidDel="00000000" w:rsidR="00000000" w:rsidRPr="00000000">
        <w:rPr>
          <w:rtl w:val="0"/>
        </w:rPr>
        <w:t xml:space="preserve">Laodicea:</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before="0" w:line="240" w:lineRule="auto"/>
              <w:rPr>
                <w:color w:val="ff0000"/>
              </w:rPr>
            </w:pPr>
            <w:r w:rsidDel="00000000" w:rsidR="00000000" w:rsidRPr="00000000">
              <w:rPr>
                <w:color w:val="ff0000"/>
                <w:rtl w:val="0"/>
              </w:rPr>
              <w:t xml:space="preserve">The city sat between the hot springs of Hierapolis and the cold streams of Colossae. Because the water traveled through long aqueducts, it arrived lukewarm. While hot water had healing benefits and cold water refreshed the thirsty, tepid water was considered useless.</w:t>
            </w:r>
          </w:p>
          <w:p w:rsidR="00000000" w:rsidDel="00000000" w:rsidP="00000000" w:rsidRDefault="00000000" w:rsidRPr="00000000" w14:paraId="00000033">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34">
            <w:pPr>
              <w:widowControl w:val="0"/>
              <w:spacing w:after="0" w:before="0" w:line="240" w:lineRule="auto"/>
              <w:rPr>
                <w:color w:val="ff0000"/>
              </w:rPr>
            </w:pPr>
            <w:r w:rsidDel="00000000" w:rsidR="00000000" w:rsidRPr="00000000">
              <w:rPr>
                <w:color w:val="ff0000"/>
                <w:rtl w:val="0"/>
              </w:rPr>
              <w:t xml:space="preserve">Despite its poor water supply, Laodicea was a wealthy and self-sufficient city. Jesus used this local reality to rebuke the church for its spiritual ineffectiveness. Both heat and cold represent active expressions of faith—offering healing to the wounded and refreshment to the weary—but lukewarmness produces neither. When Jesus said he would spit them out of his mouth, he echoed the city's own experience with foul, mineral-heavy water that sickened its drinkers. In the same way, the church of Laodicea was not only failing to revive its community but was spiritually poisoning it through complacency and self-reliance. </w:t>
            </w:r>
          </w:p>
          <w:p w:rsidR="00000000" w:rsidDel="00000000" w:rsidP="00000000" w:rsidRDefault="00000000" w:rsidRPr="00000000" w14:paraId="00000035">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36">
            <w:pPr>
              <w:widowControl w:val="0"/>
              <w:spacing w:after="0" w:before="0" w:line="240" w:lineRule="auto"/>
              <w:rPr>
                <w:color w:val="ff0000"/>
              </w:rPr>
            </w:pPr>
            <w:r w:rsidDel="00000000" w:rsidR="00000000" w:rsidRPr="00000000">
              <w:rPr>
                <w:color w:val="ff0000"/>
                <w:rtl w:val="0"/>
              </w:rPr>
              <w:t xml:space="preserve">In AD 60, a powerful earthquake struck Laodicea. When Rome offered financial aid, the city refused, boasting of its wealth and self-sufficiency. Jesus used this pride as a lesson, urging the Laodiceans to humble themselves before God and seek eternal riches in heaven rather than temporary wealth on earth. Laodicea was known for its international banking system, black wool garments, medical school, and the production of its famous eye ointment (collyrium). Using this imagery, Jesus called the Laodicean believers to open their spiritual eyes so they could heal the blindness of others.</w:t>
            </w:r>
          </w:p>
          <w:p w:rsidR="00000000" w:rsidDel="00000000" w:rsidP="00000000" w:rsidRDefault="00000000" w:rsidRPr="00000000" w14:paraId="00000037">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38">
            <w:pPr>
              <w:widowControl w:val="0"/>
              <w:spacing w:after="0" w:before="0" w:line="240" w:lineRule="auto"/>
              <w:rPr>
                <w:color w:val="ff0000"/>
              </w:rPr>
            </w:pPr>
            <w:r w:rsidDel="00000000" w:rsidR="00000000" w:rsidRPr="00000000">
              <w:rPr>
                <w:color w:val="ff0000"/>
                <w:rtl w:val="0"/>
              </w:rPr>
              <w:t xml:space="preserve">Paul greeted the Lycus Valley churches of Laodicea, Hierapolis, and Colossae in his letter to the Colossians. A disciple named Epaphras planted these churches (Col. 1:7, 4:12). Paul also mentioned a separate letter to the Laodiceans that has since been lost (Col. 2:1, 4:13–16). Sometime between Paul's writing around AD 60 and John's composition of Revelation around AD 95, the Laodicean church fell into spiritual apathy and lost its effectiveness. Jesus called them to welcome him back into their homes and gatherings—but they had to decide whether to let him in or continue in their complacency.</w:t>
            </w:r>
          </w:p>
        </w:tc>
      </w:tr>
    </w:tbl>
    <w:p w:rsidR="00000000" w:rsidDel="00000000" w:rsidP="00000000" w:rsidRDefault="00000000" w:rsidRPr="00000000" w14:paraId="00000039">
      <w:pPr>
        <w:rPr/>
      </w:pPr>
      <w:r w:rsidDel="00000000" w:rsidR="00000000" w:rsidRPr="00000000">
        <w:rPr>
          <w:rtl w:val="0"/>
        </w:rPr>
        <w:t xml:space="preserve">Is there anything you notice about the historical aspects of those cities and what is written in their corresponding letters? What stands out to you? </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before="0" w:line="240" w:lineRule="auto"/>
              <w:rPr>
                <w:color w:val="ff0000"/>
              </w:rPr>
            </w:pPr>
            <w:r w:rsidDel="00000000" w:rsidR="00000000" w:rsidRPr="00000000">
              <w:rPr>
                <w:color w:val="ff0000"/>
                <w:rtl w:val="0"/>
              </w:rPr>
              <w:t xml:space="preserve">Aspects of the cities’ social political events or even geographical advantages or disadvantages were used as descriptors in the seven letters. This may convince people that the letters were written directly to those cities and the people in those cities at the time it was written. They seem very specific to what was happening at the time. </w:t>
            </w:r>
          </w:p>
        </w:tc>
      </w:tr>
    </w:tbl>
    <w:p w:rsidR="00000000" w:rsidDel="00000000" w:rsidP="00000000" w:rsidRDefault="00000000" w:rsidRPr="00000000" w14:paraId="0000003B">
      <w:pPr>
        <w:rPr/>
      </w:pPr>
      <w:r w:rsidDel="00000000" w:rsidR="00000000" w:rsidRPr="00000000">
        <w:rPr>
          <w:rtl w:val="0"/>
        </w:rPr>
        <w:t xml:space="preserve">Let’s explore two schools of thought here:</w:t>
      </w:r>
    </w:p>
    <w:p w:rsidR="00000000" w:rsidDel="00000000" w:rsidP="00000000" w:rsidRDefault="00000000" w:rsidRPr="00000000" w14:paraId="0000003C">
      <w:pPr>
        <w:numPr>
          <w:ilvl w:val="0"/>
          <w:numId w:val="6"/>
        </w:numPr>
        <w:spacing w:after="0" w:afterAutospacing="0"/>
        <w:ind w:left="720" w:hanging="360"/>
        <w:rPr>
          <w:u w:val="none"/>
        </w:rPr>
      </w:pPr>
      <w:r w:rsidDel="00000000" w:rsidR="00000000" w:rsidRPr="00000000">
        <w:rPr>
          <w:rtl w:val="0"/>
        </w:rPr>
        <w:t xml:space="preserve">The letters are for the people in those cities at the time Revelation was written (1st to 2nd century Christians). It is literal and historical. </w:t>
      </w:r>
    </w:p>
    <w:p w:rsidR="00000000" w:rsidDel="00000000" w:rsidP="00000000" w:rsidRDefault="00000000" w:rsidRPr="00000000" w14:paraId="0000003D">
      <w:pPr>
        <w:numPr>
          <w:ilvl w:val="0"/>
          <w:numId w:val="6"/>
        </w:numPr>
        <w:spacing w:before="0" w:beforeAutospacing="0"/>
        <w:ind w:left="720" w:hanging="360"/>
        <w:rPr>
          <w:u w:val="none"/>
        </w:rPr>
      </w:pPr>
      <w:r w:rsidDel="00000000" w:rsidR="00000000" w:rsidRPr="00000000">
        <w:rPr>
          <w:rtl w:val="0"/>
        </w:rPr>
        <w:t xml:space="preserve">The letters are representative of the church age spanning centuries of time. It is symbolic and historically abstract. </w:t>
      </w:r>
    </w:p>
    <w:p w:rsidR="00000000" w:rsidDel="00000000" w:rsidP="00000000" w:rsidRDefault="00000000" w:rsidRPr="00000000" w14:paraId="0000003E">
      <w:pPr>
        <w:rPr/>
      </w:pPr>
      <w:r w:rsidDel="00000000" w:rsidR="00000000" w:rsidRPr="00000000">
        <w:rPr>
          <w:rtl w:val="0"/>
        </w:rPr>
        <w:t xml:space="preserve">First, is the book of Revelation written in a way that </w:t>
      </w:r>
      <w:r w:rsidDel="00000000" w:rsidR="00000000" w:rsidRPr="00000000">
        <w:rPr>
          <w:b w:val="1"/>
          <w:bCs w:val="1"/>
          <w:rtl w:val="0"/>
        </w:rPr>
        <w:t xml:space="preserve">uses symbols to describe literal events and people</w:t>
      </w:r>
      <w:r w:rsidDel="00000000" w:rsidR="00000000" w:rsidRPr="00000000">
        <w:rPr>
          <w:rtl w:val="0"/>
        </w:rPr>
        <w:t xml:space="preserve">, or is it written in a way that</w:t>
      </w:r>
      <w:r w:rsidDel="00000000" w:rsidR="00000000" w:rsidRPr="00000000">
        <w:rPr>
          <w:b w:val="1"/>
          <w:bCs w:val="1"/>
          <w:rtl w:val="0"/>
        </w:rPr>
        <w:t xml:space="preserve"> uses symbols to describe abstract concepts</w:t>
      </w:r>
      <w:r w:rsidDel="00000000" w:rsidR="00000000" w:rsidRPr="00000000">
        <w:rPr>
          <w:rtl w:val="0"/>
        </w:rPr>
        <w:t xml:space="preserve">? How do you know?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before="0" w:line="240" w:lineRule="auto"/>
              <w:rPr>
                <w:color w:val="ff0000"/>
              </w:rPr>
            </w:pPr>
            <w:r w:rsidDel="00000000" w:rsidR="00000000" w:rsidRPr="00000000">
              <w:rPr>
                <w:color w:val="ff0000"/>
                <w:rtl w:val="0"/>
              </w:rPr>
              <w:t xml:space="preserve">Revelation uses symbols to describe literal events and people. </w:t>
            </w:r>
          </w:p>
          <w:p w:rsidR="00000000" w:rsidDel="00000000" w:rsidP="00000000" w:rsidRDefault="00000000" w:rsidRPr="00000000" w14:paraId="00000040">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1">
            <w:pPr>
              <w:widowControl w:val="0"/>
              <w:spacing w:after="0" w:before="0" w:line="240" w:lineRule="auto"/>
              <w:rPr>
                <w:color w:val="ff0000"/>
              </w:rPr>
            </w:pPr>
            <w:r w:rsidDel="00000000" w:rsidR="00000000" w:rsidRPr="00000000">
              <w:rPr>
                <w:color w:val="ff0000"/>
                <w:rtl w:val="0"/>
              </w:rPr>
              <w:t xml:space="preserve">We know this because…</w:t>
            </w:r>
          </w:p>
          <w:p w:rsidR="00000000" w:rsidDel="00000000" w:rsidP="00000000" w:rsidRDefault="00000000" w:rsidRPr="00000000" w14:paraId="00000042">
            <w:pPr>
              <w:widowControl w:val="0"/>
              <w:numPr>
                <w:ilvl w:val="0"/>
                <w:numId w:val="5"/>
              </w:numPr>
              <w:spacing w:after="0" w:before="0" w:line="240" w:lineRule="auto"/>
              <w:ind w:left="720" w:hanging="360"/>
              <w:rPr>
                <w:color w:val="ff0000"/>
              </w:rPr>
            </w:pPr>
            <w:r w:rsidDel="00000000" w:rsidR="00000000" w:rsidRPr="00000000">
              <w:rPr>
                <w:color w:val="ff0000"/>
                <w:rtl w:val="0"/>
              </w:rPr>
              <w:t xml:space="preserve">In chapter 1 of Revelation, Jesus provides us with some symbols, then immediately explains what those symbols mean, being messengers/christians/churches. He is telling us that this book is symbols but the symbols are specifically something or someone.</w:t>
            </w:r>
          </w:p>
          <w:p w:rsidR="00000000" w:rsidDel="00000000" w:rsidP="00000000" w:rsidRDefault="00000000" w:rsidRPr="00000000" w14:paraId="00000043">
            <w:pPr>
              <w:widowControl w:val="0"/>
              <w:numPr>
                <w:ilvl w:val="0"/>
                <w:numId w:val="5"/>
              </w:numPr>
              <w:spacing w:after="0" w:before="0" w:line="240" w:lineRule="auto"/>
              <w:ind w:left="720" w:hanging="360"/>
              <w:rPr>
                <w:color w:val="ff0000"/>
              </w:rPr>
            </w:pPr>
            <w:r w:rsidDel="00000000" w:rsidR="00000000" w:rsidRPr="00000000">
              <w:rPr>
                <w:color w:val="ff0000"/>
                <w:rtl w:val="0"/>
              </w:rPr>
              <w:t xml:space="preserve">If you track time, you will quickly notice that the time is being used literally. We see 1260, 3.5 years, times time and half a time being used for the same period throughout the Bible. This is a literal period of 3.5 years that is being discussed.</w:t>
            </w:r>
          </w:p>
          <w:p w:rsidR="00000000" w:rsidDel="00000000" w:rsidP="00000000" w:rsidRDefault="00000000" w:rsidRPr="00000000" w14:paraId="00000044">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5">
            <w:pPr>
              <w:widowControl w:val="0"/>
              <w:spacing w:after="0" w:before="0" w:line="240" w:lineRule="auto"/>
              <w:rPr>
                <w:color w:val="ff0000"/>
              </w:rPr>
            </w:pPr>
            <w:r w:rsidDel="00000000" w:rsidR="00000000" w:rsidRPr="00000000">
              <w:rPr>
                <w:color w:val="ff0000"/>
                <w:rtl w:val="0"/>
              </w:rPr>
              <w:t xml:space="preserve">So we know that symbols are being used, and there’s a literal event that it’s describing. We just need to figure out what that story is. </w:t>
            </w:r>
          </w:p>
        </w:tc>
      </w:tr>
    </w:tbl>
    <w:p w:rsidR="00000000" w:rsidDel="00000000" w:rsidP="00000000" w:rsidRDefault="00000000" w:rsidRPr="00000000" w14:paraId="00000046">
      <w:pPr>
        <w:rPr/>
      </w:pPr>
      <w:r w:rsidDel="00000000" w:rsidR="00000000" w:rsidRPr="00000000">
        <w:rPr>
          <w:rtl w:val="0"/>
        </w:rPr>
        <w:t xml:space="preserve">Is there any indication that the letters are written differently from the rest of the book? Which method should we use to interpret these two chapters?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before="0" w:line="240" w:lineRule="auto"/>
              <w:rPr>
                <w:color w:val="ff0000"/>
              </w:rPr>
            </w:pPr>
            <w:r w:rsidDel="00000000" w:rsidR="00000000" w:rsidRPr="00000000">
              <w:rPr>
                <w:color w:val="ff0000"/>
                <w:rtl w:val="0"/>
              </w:rPr>
              <w:t xml:space="preserve">No, there’s nothing to suggest that it breaks that interpretation rule. In fact, I would argue the opposite. We have in Revelation 1, Jesus explaining what the stars and lampstands are. And in the very first letter, He’s talking about the stars and the lampstands again. He’s now linked the rule He’s established literally just sentences before the letters begin. So we should assume that these letters should be interpreted the same way: symbols explaining literal events. </w:t>
            </w:r>
          </w:p>
        </w:tc>
      </w:tr>
    </w:tbl>
    <w:p w:rsidR="00000000" w:rsidDel="00000000" w:rsidP="00000000" w:rsidRDefault="00000000" w:rsidRPr="00000000" w14:paraId="00000048">
      <w:pPr>
        <w:rPr/>
      </w:pPr>
      <w:r w:rsidDel="00000000" w:rsidR="00000000" w:rsidRPr="00000000">
        <w:rPr>
          <w:rtl w:val="0"/>
        </w:rPr>
        <w:t xml:space="preserve">Does that interpretation rule out one of those schools of thought? Which one?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before="0" w:line="240" w:lineRule="auto"/>
              <w:rPr>
                <w:color w:val="ff0000"/>
              </w:rPr>
            </w:pPr>
            <w:r w:rsidDel="00000000" w:rsidR="00000000" w:rsidRPr="00000000">
              <w:rPr>
                <w:color w:val="ff0000"/>
                <w:rtl w:val="0"/>
              </w:rPr>
              <w:t xml:space="preserve">Yes, it rules out the interpretation that this is an abstract representation of the entire church age spanning centuries of time. </w:t>
            </w:r>
          </w:p>
        </w:tc>
      </w:tr>
    </w:tbl>
    <w:p w:rsidR="00000000" w:rsidDel="00000000" w:rsidP="00000000" w:rsidRDefault="00000000" w:rsidRPr="00000000" w14:paraId="0000004A">
      <w:pPr>
        <w:rPr/>
      </w:pPr>
      <w:r w:rsidDel="00000000" w:rsidR="00000000" w:rsidRPr="00000000">
        <w:rPr>
          <w:rtl w:val="0"/>
        </w:rPr>
        <w:t xml:space="preserve">Has the entirety of Revelation been fulfilled?</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before="0" w:line="240" w:lineRule="auto"/>
              <w:rPr>
                <w:color w:val="ff0000"/>
              </w:rPr>
            </w:pPr>
            <w:r w:rsidDel="00000000" w:rsidR="00000000" w:rsidRPr="00000000">
              <w:rPr>
                <w:color w:val="ff0000"/>
                <w:rtl w:val="0"/>
              </w:rPr>
              <w:t xml:space="preserve">No, we know that there are still events that need to occur, such as the Parousia, for one. </w:t>
            </w:r>
          </w:p>
        </w:tc>
      </w:tr>
    </w:tbl>
    <w:p w:rsidR="00000000" w:rsidDel="00000000" w:rsidP="00000000" w:rsidRDefault="00000000" w:rsidRPr="00000000" w14:paraId="0000004C">
      <w:pPr>
        <w:rPr/>
      </w:pPr>
      <w:r w:rsidDel="00000000" w:rsidR="00000000" w:rsidRPr="00000000">
        <w:rPr>
          <w:rtl w:val="0"/>
        </w:rPr>
        <w:t xml:space="preserve">Are there any historical events documented that suggest the events described in the letters to the seven churches were fulfilled during the first and second centuries? If so, list the details of those events.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after="0" w:before="0" w:line="240" w:lineRule="auto"/>
              <w:rPr>
                <w:color w:val="ff0000"/>
              </w:rPr>
            </w:pPr>
            <w:r w:rsidDel="00000000" w:rsidR="00000000" w:rsidRPr="00000000">
              <w:rPr>
                <w:color w:val="ff0000"/>
                <w:rtl w:val="0"/>
              </w:rPr>
              <w:t xml:space="preserve">That’s hard to say. The outcome of these letters seem to be spiritual rewards, such as robes and crowns. The descriptions may somewhat match the events of that time, but we don’t know the outcome of these admonishments during that period, or really ever. If you assume the rewards are given in Heaven, then we wouldn’t be able to tell right now at all. </w:t>
            </w:r>
          </w:p>
          <w:p w:rsidR="00000000" w:rsidDel="00000000" w:rsidP="00000000" w:rsidRDefault="00000000" w:rsidRPr="00000000" w14:paraId="0000004E">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F">
            <w:pPr>
              <w:widowControl w:val="0"/>
              <w:spacing w:after="0" w:before="0" w:line="240" w:lineRule="auto"/>
              <w:rPr>
                <w:color w:val="ff0000"/>
              </w:rPr>
            </w:pPr>
            <w:r w:rsidDel="00000000" w:rsidR="00000000" w:rsidRPr="00000000">
              <w:rPr>
                <w:color w:val="ff0000"/>
                <w:rtl w:val="0"/>
              </w:rPr>
              <w:t xml:space="preserve">There are some specifics that I think are hard to place, such as: </w:t>
            </w:r>
          </w:p>
          <w:p w:rsidR="00000000" w:rsidDel="00000000" w:rsidP="00000000" w:rsidRDefault="00000000" w:rsidRPr="00000000" w14:paraId="00000050">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51">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10 Days of tribulation: We have no purely documented history of ten literal days of persecution that fits the severity of these letters. Most interpretations have this as “ten periods of intense persecution that the Church has undergone”, but that breaks the interpretation rule. </w:t>
            </w:r>
          </w:p>
          <w:p w:rsidR="00000000" w:rsidDel="00000000" w:rsidP="00000000" w:rsidRDefault="00000000" w:rsidRPr="00000000" w14:paraId="00000052">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We don’t see Jesus literally waging war against the Nicolaitans in Pergamum. </w:t>
            </w:r>
          </w:p>
          <w:p w:rsidR="00000000" w:rsidDel="00000000" w:rsidP="00000000" w:rsidRDefault="00000000" w:rsidRPr="00000000" w14:paraId="00000053">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We don’t have historical evidence of plagues and death striking the followers of Jezebel in Thyatira, nor a mass conversion to Christ afterwards. </w:t>
            </w:r>
          </w:p>
          <w:p w:rsidR="00000000" w:rsidDel="00000000" w:rsidP="00000000" w:rsidRDefault="00000000" w:rsidRPr="00000000" w14:paraId="00000054">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We did not see Jesus come like a thief in the night for Sardis. </w:t>
            </w:r>
          </w:p>
          <w:p w:rsidR="00000000" w:rsidDel="00000000" w:rsidP="00000000" w:rsidRDefault="00000000" w:rsidRPr="00000000" w14:paraId="00000055">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The Jews in Philadelphia did not kowtow to the christians</w:t>
            </w:r>
          </w:p>
          <w:p w:rsidR="00000000" w:rsidDel="00000000" w:rsidP="00000000" w:rsidRDefault="00000000" w:rsidRPr="00000000" w14:paraId="00000056">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57">
            <w:pPr>
              <w:widowControl w:val="0"/>
              <w:spacing w:after="0" w:before="0" w:line="240" w:lineRule="auto"/>
              <w:rPr>
                <w:color w:val="ff0000"/>
              </w:rPr>
            </w:pPr>
            <w:r w:rsidDel="00000000" w:rsidR="00000000" w:rsidRPr="00000000">
              <w:rPr>
                <w:color w:val="ff0000"/>
                <w:rtl w:val="0"/>
              </w:rPr>
              <w:t xml:space="preserve">So there are some specifics in these letters that I don’t think were literally fulfilled. Most are taken to mean something symbolic. </w:t>
            </w:r>
          </w:p>
        </w:tc>
      </w:tr>
    </w:tbl>
    <w:p w:rsidR="00000000" w:rsidDel="00000000" w:rsidP="00000000" w:rsidRDefault="00000000" w:rsidRPr="00000000" w14:paraId="00000058">
      <w:pPr>
        <w:rPr/>
      </w:pPr>
      <w:r w:rsidDel="00000000" w:rsidR="00000000" w:rsidRPr="00000000">
        <w:rPr>
          <w:rtl w:val="0"/>
        </w:rPr>
        <w:t xml:space="preserve">Let’s look at this from another perspective. Think about how the New Testament was written. Let’s take 1 Timothy for example. How are the letters structured in the first one to two verses?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numPr>
                <w:ilvl w:val="0"/>
                <w:numId w:val="10"/>
              </w:numPr>
              <w:spacing w:after="0" w:before="0" w:line="240" w:lineRule="auto"/>
              <w:ind w:left="720" w:hanging="360"/>
              <w:rPr>
                <w:color w:val="ff0000"/>
              </w:rPr>
            </w:pPr>
            <w:r w:rsidDel="00000000" w:rsidR="00000000" w:rsidRPr="00000000">
              <w:rPr>
                <w:color w:val="ff0000"/>
                <w:rtl w:val="0"/>
              </w:rPr>
              <w:t xml:space="preserve">The writer introduces who they are (v1)</w:t>
            </w:r>
          </w:p>
          <w:p w:rsidR="00000000" w:rsidDel="00000000" w:rsidP="00000000" w:rsidRDefault="00000000" w:rsidRPr="00000000" w14:paraId="0000005A">
            <w:pPr>
              <w:widowControl w:val="0"/>
              <w:numPr>
                <w:ilvl w:val="0"/>
                <w:numId w:val="10"/>
              </w:numPr>
              <w:spacing w:after="0" w:before="0" w:line="240" w:lineRule="auto"/>
              <w:ind w:left="720" w:hanging="360"/>
              <w:rPr>
                <w:color w:val="ff0000"/>
              </w:rPr>
            </w:pPr>
            <w:r w:rsidDel="00000000" w:rsidR="00000000" w:rsidRPr="00000000">
              <w:rPr>
                <w:color w:val="ff0000"/>
                <w:rtl w:val="0"/>
              </w:rPr>
              <w:t xml:space="preserve">The writer states who they are writing to (v2)</w:t>
            </w:r>
          </w:p>
          <w:p w:rsidR="00000000" w:rsidDel="00000000" w:rsidP="00000000" w:rsidRDefault="00000000" w:rsidRPr="00000000" w14:paraId="0000005B">
            <w:pPr>
              <w:widowControl w:val="0"/>
              <w:numPr>
                <w:ilvl w:val="0"/>
                <w:numId w:val="10"/>
              </w:numPr>
              <w:spacing w:after="0" w:before="0" w:line="240" w:lineRule="auto"/>
              <w:ind w:left="720" w:hanging="360"/>
              <w:rPr>
                <w:color w:val="ff0000"/>
              </w:rPr>
            </w:pPr>
            <w:r w:rsidDel="00000000" w:rsidR="00000000" w:rsidRPr="00000000">
              <w:rPr>
                <w:color w:val="ff0000"/>
                <w:rtl w:val="0"/>
              </w:rPr>
              <w:t xml:space="preserve">The writer addresses the problem that the addressee is dealing with (v3+)</w:t>
            </w:r>
          </w:p>
          <w:p w:rsidR="00000000" w:rsidDel="00000000" w:rsidP="00000000" w:rsidRDefault="00000000" w:rsidRPr="00000000" w14:paraId="0000005C">
            <w:pPr>
              <w:widowControl w:val="0"/>
              <w:numPr>
                <w:ilvl w:val="0"/>
                <w:numId w:val="10"/>
              </w:numPr>
              <w:spacing w:after="0" w:before="0" w:line="240" w:lineRule="auto"/>
              <w:ind w:left="720" w:hanging="360"/>
              <w:rPr>
                <w:color w:val="ff0000"/>
              </w:rPr>
            </w:pPr>
            <w:r w:rsidDel="00000000" w:rsidR="00000000" w:rsidRPr="00000000">
              <w:rPr>
                <w:color w:val="ff0000"/>
                <w:rtl w:val="0"/>
              </w:rPr>
              <w:t xml:space="preserve">Encouragement</w:t>
            </w:r>
          </w:p>
          <w:p w:rsidR="00000000" w:rsidDel="00000000" w:rsidP="00000000" w:rsidRDefault="00000000" w:rsidRPr="00000000" w14:paraId="0000005D">
            <w:pPr>
              <w:widowControl w:val="0"/>
              <w:numPr>
                <w:ilvl w:val="0"/>
                <w:numId w:val="10"/>
              </w:numPr>
              <w:spacing w:after="0" w:before="0" w:line="240" w:lineRule="auto"/>
              <w:ind w:left="720" w:hanging="360"/>
              <w:rPr>
                <w:color w:val="ff0000"/>
              </w:rPr>
            </w:pPr>
            <w:r w:rsidDel="00000000" w:rsidR="00000000" w:rsidRPr="00000000">
              <w:rPr>
                <w:color w:val="ff0000"/>
                <w:rtl w:val="0"/>
              </w:rPr>
              <w:t xml:space="preserve">Instructions</w:t>
            </w:r>
          </w:p>
        </w:tc>
      </w:tr>
    </w:tbl>
    <w:p w:rsidR="00000000" w:rsidDel="00000000" w:rsidP="00000000" w:rsidRDefault="00000000" w:rsidRPr="00000000" w14:paraId="0000005E">
      <w:pPr>
        <w:rPr/>
      </w:pPr>
      <w:r w:rsidDel="00000000" w:rsidR="00000000" w:rsidRPr="00000000">
        <w:rPr>
          <w:rtl w:val="0"/>
        </w:rPr>
        <w:t xml:space="preserve">Does the writer clearly identify who they are?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after="0" w:before="0" w:line="240" w:lineRule="auto"/>
              <w:rPr>
                <w:color w:val="ff0000"/>
              </w:rPr>
            </w:pPr>
            <w:r w:rsidDel="00000000" w:rsidR="00000000" w:rsidRPr="00000000">
              <w:rPr>
                <w:color w:val="ff0000"/>
                <w:rtl w:val="0"/>
              </w:rPr>
              <w:t xml:space="preserve">Yes.</w:t>
            </w:r>
          </w:p>
        </w:tc>
      </w:tr>
    </w:tbl>
    <w:p w:rsidR="00000000" w:rsidDel="00000000" w:rsidP="00000000" w:rsidRDefault="00000000" w:rsidRPr="00000000" w14:paraId="00000060">
      <w:pPr>
        <w:rPr/>
      </w:pPr>
      <w:r w:rsidDel="00000000" w:rsidR="00000000" w:rsidRPr="00000000">
        <w:rPr>
          <w:rtl w:val="0"/>
        </w:rPr>
        <w:t xml:space="preserve">Does the writer identify who they are writing to? </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after="0" w:before="0" w:line="240" w:lineRule="auto"/>
              <w:rPr>
                <w:color w:val="ff0000"/>
              </w:rPr>
            </w:pPr>
            <w:r w:rsidDel="00000000" w:rsidR="00000000" w:rsidRPr="00000000">
              <w:rPr>
                <w:color w:val="ff0000"/>
                <w:rtl w:val="0"/>
              </w:rPr>
              <w:t xml:space="preserve">Yes. </w:t>
            </w:r>
          </w:p>
        </w:tc>
      </w:tr>
    </w:tbl>
    <w:p w:rsidR="00000000" w:rsidDel="00000000" w:rsidP="00000000" w:rsidRDefault="00000000" w:rsidRPr="00000000" w14:paraId="00000062">
      <w:pPr>
        <w:rPr/>
      </w:pPr>
      <w:r w:rsidDel="00000000" w:rsidR="00000000" w:rsidRPr="00000000">
        <w:rPr>
          <w:rtl w:val="0"/>
        </w:rPr>
        <w:t xml:space="preserve">Do the contents of that epistle relate to a specific problem the addressee is dealing with?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after="0" w:before="0" w:line="240" w:lineRule="auto"/>
              <w:rPr>
                <w:color w:val="ff0000"/>
              </w:rPr>
            </w:pPr>
            <w:r w:rsidDel="00000000" w:rsidR="00000000" w:rsidRPr="00000000">
              <w:rPr>
                <w:color w:val="ff0000"/>
                <w:rtl w:val="0"/>
              </w:rPr>
              <w:t xml:space="preserve">Yes.</w:t>
            </w:r>
          </w:p>
        </w:tc>
      </w:tr>
    </w:tbl>
    <w:p w:rsidR="00000000" w:rsidDel="00000000" w:rsidP="00000000" w:rsidRDefault="00000000" w:rsidRPr="00000000" w14:paraId="00000064">
      <w:pPr>
        <w:rPr/>
      </w:pPr>
      <w:r w:rsidDel="00000000" w:rsidR="00000000" w:rsidRPr="00000000">
        <w:rPr>
          <w:rtl w:val="0"/>
        </w:rPr>
        <w:t xml:space="preserve">Does the writer contain extra information in the letter that is irrelevant to the addressee and their current problems? </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after="0" w:before="0" w:line="240" w:lineRule="auto"/>
              <w:rPr>
                <w:color w:val="ff0000"/>
              </w:rPr>
            </w:pPr>
            <w:r w:rsidDel="00000000" w:rsidR="00000000" w:rsidRPr="00000000">
              <w:rPr>
                <w:color w:val="ff0000"/>
                <w:rtl w:val="0"/>
              </w:rPr>
              <w:t xml:space="preserve">No. The only content in the letter is to address the specific problems that that specific church is handling. </w:t>
            </w:r>
          </w:p>
        </w:tc>
      </w:tr>
    </w:tbl>
    <w:p w:rsidR="00000000" w:rsidDel="00000000" w:rsidP="00000000" w:rsidRDefault="00000000" w:rsidRPr="00000000" w14:paraId="00000066">
      <w:pPr>
        <w:rPr/>
      </w:pPr>
      <w:r w:rsidDel="00000000" w:rsidR="00000000" w:rsidRPr="00000000">
        <w:rPr>
          <w:rtl w:val="0"/>
        </w:rPr>
        <w:t xml:space="preserve">Keep all that in mind. Now, let’s think about this for the seven letters to the churches. </w:t>
      </w:r>
    </w:p>
    <w:p w:rsidR="00000000" w:rsidDel="00000000" w:rsidP="00000000" w:rsidRDefault="00000000" w:rsidRPr="00000000" w14:paraId="00000067">
      <w:pPr>
        <w:pStyle w:val="Heading2"/>
        <w:rPr/>
      </w:pPr>
      <w:bookmarkStart w:colFirst="0" w:colLast="0" w:name="_d5cwh8r4ge8o" w:id="3"/>
      <w:bookmarkEnd w:id="3"/>
      <w:r w:rsidDel="00000000" w:rsidR="00000000" w:rsidRPr="00000000">
        <w:rPr>
          <w:rtl w:val="0"/>
        </w:rPr>
        <w:t xml:space="preserve">Read Revelation 1:4-5, 1:11</w:t>
      </w:r>
    </w:p>
    <w:p w:rsidR="00000000" w:rsidDel="00000000" w:rsidP="00000000" w:rsidRDefault="00000000" w:rsidRPr="00000000" w14:paraId="00000068">
      <w:pPr>
        <w:rPr/>
      </w:pPr>
      <w:r w:rsidDel="00000000" w:rsidR="00000000" w:rsidRPr="00000000">
        <w:rPr>
          <w:rtl w:val="0"/>
        </w:rPr>
        <w:t xml:space="preserve">Who was the </w:t>
      </w:r>
      <w:r w:rsidDel="00000000" w:rsidR="00000000" w:rsidRPr="00000000">
        <w:rPr>
          <w:i w:val="1"/>
          <w:iCs w:val="1"/>
          <w:rtl w:val="0"/>
        </w:rPr>
        <w:t xml:space="preserve">scribe</w:t>
      </w:r>
      <w:r w:rsidDel="00000000" w:rsidR="00000000" w:rsidRPr="00000000">
        <w:rPr>
          <w:rtl w:val="0"/>
        </w:rPr>
        <w:t xml:space="preserve"> of the letters in Revelation? (Not the author, just the person who wrote it down.) </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after="0" w:before="0" w:line="240" w:lineRule="auto"/>
              <w:rPr>
                <w:color w:val="ff0000"/>
              </w:rPr>
            </w:pPr>
            <w:r w:rsidDel="00000000" w:rsidR="00000000" w:rsidRPr="00000000">
              <w:rPr>
                <w:color w:val="ff0000"/>
                <w:rtl w:val="0"/>
              </w:rPr>
              <w:t xml:space="preserve">John.</w:t>
            </w:r>
          </w:p>
        </w:tc>
      </w:tr>
    </w:tbl>
    <w:p w:rsidR="00000000" w:rsidDel="00000000" w:rsidP="00000000" w:rsidRDefault="00000000" w:rsidRPr="00000000" w14:paraId="0000006A">
      <w:pPr>
        <w:rPr/>
      </w:pPr>
      <w:r w:rsidDel="00000000" w:rsidR="00000000" w:rsidRPr="00000000">
        <w:rPr>
          <w:rtl w:val="0"/>
        </w:rPr>
        <w:t xml:space="preserve">Who received these letters? How many letters were sent out? </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after="0" w:before="0" w:line="240" w:lineRule="auto"/>
              <w:rPr>
                <w:color w:val="ff0000"/>
              </w:rPr>
            </w:pPr>
            <w:r w:rsidDel="00000000" w:rsidR="00000000" w:rsidRPr="00000000">
              <w:rPr>
                <w:color w:val="ff0000"/>
                <w:rtl w:val="0"/>
              </w:rPr>
              <w:t xml:space="preserve">The seven churches. Seven churches each received their own copy, so seven total. </w:t>
            </w:r>
          </w:p>
        </w:tc>
      </w:tr>
    </w:tbl>
    <w:p w:rsidR="00000000" w:rsidDel="00000000" w:rsidP="00000000" w:rsidRDefault="00000000" w:rsidRPr="00000000" w14:paraId="0000006C">
      <w:pPr>
        <w:rPr/>
      </w:pPr>
      <w:r w:rsidDel="00000000" w:rsidR="00000000" w:rsidRPr="00000000">
        <w:rPr>
          <w:rtl w:val="0"/>
        </w:rPr>
        <w:t xml:space="preserve">What was the content of the documents that were received? Was the content relevant to only the church receiving it at that point in time? Was the content of each letter the same or different?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after="0" w:before="0" w:line="240" w:lineRule="auto"/>
              <w:rPr>
                <w:color w:val="ff0000"/>
              </w:rPr>
            </w:pPr>
            <w:r w:rsidDel="00000000" w:rsidR="00000000" w:rsidRPr="00000000">
              <w:rPr>
                <w:color w:val="ff0000"/>
                <w:rtl w:val="0"/>
              </w:rPr>
              <w:t xml:space="preserve">The content was the entire book of Revelation, chapter 1 to chapter 22. This included all of the seven letters to each church and the entire rest of the vision. </w:t>
            </w:r>
          </w:p>
        </w:tc>
      </w:tr>
    </w:tbl>
    <w:p w:rsidR="00000000" w:rsidDel="00000000" w:rsidP="00000000" w:rsidRDefault="00000000" w:rsidRPr="00000000" w14:paraId="0000006E">
      <w:pPr>
        <w:rPr/>
      </w:pPr>
      <w:r w:rsidDel="00000000" w:rsidR="00000000" w:rsidRPr="00000000">
        <w:rPr>
          <w:rtl w:val="0"/>
        </w:rPr>
        <w:t xml:space="preserve">Have you, at any point in time, received a piece of mail, opened it up, read one page addressed to you, then realized the next several pages are actually addressed to other people? How would you feel if that happened? Would you find those other pages relevant? How do you suppose the individuals who received Revelation were feeling?</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after="0" w:before="0" w:line="240" w:lineRule="auto"/>
              <w:rPr>
                <w:color w:val="ff0000"/>
              </w:rPr>
            </w:pPr>
            <w:r w:rsidDel="00000000" w:rsidR="00000000" w:rsidRPr="00000000">
              <w:rPr>
                <w:color w:val="ff0000"/>
                <w:rtl w:val="0"/>
              </w:rPr>
              <w:t xml:space="preserve">I have not received letters to other people in my personal letters. That would be weird. I think if I was one of the churches in Revelation and I was getting information meant for another church, I’d be confused. If that church was dealing with a specific problem, it wouldn’t be relevant to me. Just send them that one letter. </w:t>
            </w:r>
          </w:p>
        </w:tc>
      </w:tr>
    </w:tbl>
    <w:p w:rsidR="00000000" w:rsidDel="00000000" w:rsidP="00000000" w:rsidRDefault="00000000" w:rsidRPr="00000000" w14:paraId="00000070">
      <w:pPr>
        <w:rPr/>
      </w:pPr>
      <w:r w:rsidDel="00000000" w:rsidR="00000000" w:rsidRPr="00000000">
        <w:rPr>
          <w:rtl w:val="0"/>
        </w:rPr>
        <w:t xml:space="preserve">Have you ever received a letter and then also an extra book of information that was irrelevant to you at that moment?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after="0" w:before="0" w:line="240" w:lineRule="auto"/>
              <w:rPr>
                <w:color w:val="ff0000"/>
              </w:rPr>
            </w:pPr>
            <w:r w:rsidDel="00000000" w:rsidR="00000000" w:rsidRPr="00000000">
              <w:rPr>
                <w:color w:val="ff0000"/>
                <w:rtl w:val="0"/>
              </w:rPr>
              <w:t xml:space="preserve">No, that would also be weird. If you’re just sending me a letter, why send me all this other stuff that doesn’t mean anything to me? </w:t>
            </w:r>
          </w:p>
        </w:tc>
      </w:tr>
    </w:tbl>
    <w:p w:rsidR="00000000" w:rsidDel="00000000" w:rsidP="00000000" w:rsidRDefault="00000000" w:rsidRPr="00000000" w14:paraId="00000072">
      <w:pPr>
        <w:rPr/>
      </w:pPr>
      <w:r w:rsidDel="00000000" w:rsidR="00000000" w:rsidRPr="00000000">
        <w:rPr>
          <w:rtl w:val="0"/>
        </w:rPr>
        <w:t xml:space="preserve">If these letters were specifically for the churches during that time, why did John not simply send them the one letter that is only relevant to them? Why did he also send all the other letters as well as the entire rest of Revelation? What was he instructed to do? What does that tell you about the letters?</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after="0" w:before="0" w:line="240" w:lineRule="auto"/>
              <w:rPr>
                <w:color w:val="ff0000"/>
              </w:rPr>
            </w:pPr>
            <w:r w:rsidDel="00000000" w:rsidR="00000000" w:rsidRPr="00000000">
              <w:rPr>
                <w:color w:val="ff0000"/>
                <w:rtl w:val="0"/>
              </w:rPr>
              <w:t xml:space="preserve">John was instructed to write down what he sees and to send all of it to the seven churches. So this was a command by Jesus. This suggests that perhaps the churches were receiving information that was not for them. The question is: what was and what was not for them? </w:t>
            </w:r>
          </w:p>
        </w:tc>
      </w:tr>
    </w:tbl>
    <w:p w:rsidR="00000000" w:rsidDel="00000000" w:rsidP="00000000" w:rsidRDefault="00000000" w:rsidRPr="00000000" w14:paraId="00000074">
      <w:pPr>
        <w:pStyle w:val="Heading2"/>
        <w:rPr/>
      </w:pPr>
      <w:bookmarkStart w:colFirst="0" w:colLast="0" w:name="_qfi9js1mtzgg" w:id="4"/>
      <w:bookmarkEnd w:id="4"/>
      <w:r w:rsidDel="00000000" w:rsidR="00000000" w:rsidRPr="00000000">
        <w:rPr>
          <w:rtl w:val="0"/>
        </w:rPr>
        <w:t xml:space="preserve">Read Revelation 22:18-19</w:t>
      </w:r>
    </w:p>
    <w:p w:rsidR="00000000" w:rsidDel="00000000" w:rsidP="00000000" w:rsidRDefault="00000000" w:rsidRPr="00000000" w14:paraId="00000075">
      <w:pPr>
        <w:rPr/>
      </w:pPr>
      <w:r w:rsidDel="00000000" w:rsidR="00000000" w:rsidRPr="00000000">
        <w:rPr>
          <w:rtl w:val="0"/>
        </w:rPr>
        <w:t xml:space="preserve">What was the warning about this book? </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after="0" w:before="0" w:line="240" w:lineRule="auto"/>
              <w:rPr>
                <w:color w:val="ff0000"/>
              </w:rPr>
            </w:pPr>
            <w:r w:rsidDel="00000000" w:rsidR="00000000" w:rsidRPr="00000000">
              <w:rPr>
                <w:color w:val="ff0000"/>
                <w:rtl w:val="0"/>
              </w:rPr>
              <w:t xml:space="preserve">“I testify to everyone who hears the words of prophecy in this book: If anyone adds to them, God will add to him the plagues described in this book. And if anyone takes away from the words of this book of prophecy, God will take away his share in the tree of life and the holy city, which are described in this book.”</w:t>
            </w:r>
          </w:p>
          <w:p w:rsidR="00000000" w:rsidDel="00000000" w:rsidP="00000000" w:rsidRDefault="00000000" w:rsidRPr="00000000" w14:paraId="00000077">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78">
            <w:pPr>
              <w:widowControl w:val="0"/>
              <w:spacing w:after="0" w:before="0" w:line="240" w:lineRule="auto"/>
              <w:rPr>
                <w:color w:val="ff0000"/>
              </w:rPr>
            </w:pPr>
            <w:r w:rsidDel="00000000" w:rsidR="00000000" w:rsidRPr="00000000">
              <w:rPr>
                <w:color w:val="ff0000"/>
                <w:rtl w:val="0"/>
              </w:rPr>
              <w:t xml:space="preserve">Essentially, you’re not allowed to change anything from what you receive. It must be preserved perfectly as is. </w:t>
            </w:r>
          </w:p>
        </w:tc>
      </w:tr>
    </w:tbl>
    <w:p w:rsidR="00000000" w:rsidDel="00000000" w:rsidP="00000000" w:rsidRDefault="00000000" w:rsidRPr="00000000" w14:paraId="00000079">
      <w:pPr>
        <w:rPr/>
      </w:pPr>
      <w:r w:rsidDel="00000000" w:rsidR="00000000" w:rsidRPr="00000000">
        <w:rPr>
          <w:rtl w:val="0"/>
        </w:rPr>
        <w:t xml:space="preserve">John sent out seven identical copies of Revelation, which included the letters, to seven very different churches that included a warning not to change, add, or remove anything from what was written. </w:t>
      </w:r>
    </w:p>
    <w:p w:rsidR="00000000" w:rsidDel="00000000" w:rsidP="00000000" w:rsidRDefault="00000000" w:rsidRPr="00000000" w14:paraId="0000007A">
      <w:pPr>
        <w:rPr/>
      </w:pPr>
      <w:r w:rsidDel="00000000" w:rsidR="00000000" w:rsidRPr="00000000">
        <w:rPr>
          <w:rtl w:val="0"/>
        </w:rPr>
        <w:t xml:space="preserve">If this was simply a letter addressed to you, would you have any desire to edit it once received? </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after="0" w:before="0" w:line="240" w:lineRule="auto"/>
              <w:rPr>
                <w:color w:val="ff0000"/>
              </w:rPr>
            </w:pPr>
            <w:r w:rsidDel="00000000" w:rsidR="00000000" w:rsidRPr="00000000">
              <w:rPr>
                <w:color w:val="ff0000"/>
                <w:rtl w:val="0"/>
              </w:rPr>
              <w:t xml:space="preserve">No… I wouldn’t even think I needed to rewrite something. Or to even distribute the letter. That’s also weird. </w:t>
            </w:r>
          </w:p>
        </w:tc>
      </w:tr>
    </w:tbl>
    <w:p w:rsidR="00000000" w:rsidDel="00000000" w:rsidP="00000000" w:rsidRDefault="00000000" w:rsidRPr="00000000" w14:paraId="0000007C">
      <w:pPr>
        <w:rPr/>
      </w:pPr>
      <w:r w:rsidDel="00000000" w:rsidR="00000000" w:rsidRPr="00000000">
        <w:rPr>
          <w:rtl w:val="0"/>
        </w:rPr>
        <w:t xml:space="preserve">What is that warning implying? Are the recipients simply receiving information? Or have they been tasked with a duty? What were the seven churches tasked with doing with this information? </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after="0" w:before="0" w:line="240" w:lineRule="auto"/>
              <w:rPr>
                <w:color w:val="ff0000"/>
              </w:rPr>
            </w:pPr>
            <w:r w:rsidDel="00000000" w:rsidR="00000000" w:rsidRPr="00000000">
              <w:rPr>
                <w:color w:val="ff0000"/>
                <w:rtl w:val="0"/>
              </w:rPr>
              <w:t xml:space="preserve">The warning was implying that this information was going to need to be copied again and redistributed. And when you are doing that, you need to keep it exactly as it is without changing a single word. It seems like the seven churches were given a task to preserve the message and spread it across the world. </w:t>
            </w:r>
          </w:p>
        </w:tc>
      </w:tr>
    </w:tbl>
    <w:p w:rsidR="00000000" w:rsidDel="00000000" w:rsidP="00000000" w:rsidRDefault="00000000" w:rsidRPr="00000000" w14:paraId="0000007E">
      <w:pPr>
        <w:rPr/>
      </w:pPr>
      <w:r w:rsidDel="00000000" w:rsidR="00000000" w:rsidRPr="00000000">
        <w:rPr>
          <w:rtl w:val="0"/>
        </w:rPr>
        <w:t xml:space="preserve">If the seven churches were the final recipients of those letters, why would they then be told to not add or remove anything? Why does the information need to be preserved perfectly? And for who? Does this imply that they are not actually the final recipients of that information?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after="0" w:before="0" w:line="240" w:lineRule="auto"/>
              <w:rPr>
                <w:color w:val="ff0000"/>
              </w:rPr>
            </w:pPr>
            <w:r w:rsidDel="00000000" w:rsidR="00000000" w:rsidRPr="00000000">
              <w:rPr>
                <w:color w:val="ff0000"/>
                <w:rtl w:val="0"/>
              </w:rPr>
              <w:t xml:space="preserve">The seven churches are most likely not the final recipients of the letter. They are simply acting as the printing press. </w:t>
            </w:r>
          </w:p>
          <w:p w:rsidR="00000000" w:rsidDel="00000000" w:rsidP="00000000" w:rsidRDefault="00000000" w:rsidRPr="00000000" w14:paraId="00000080">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81">
            <w:pPr>
              <w:widowControl w:val="0"/>
              <w:spacing w:after="0" w:before="0" w:line="240" w:lineRule="auto"/>
              <w:rPr>
                <w:color w:val="ff0000"/>
              </w:rPr>
            </w:pPr>
            <w:r w:rsidDel="00000000" w:rsidR="00000000" w:rsidRPr="00000000">
              <w:rPr>
                <w:color w:val="ff0000"/>
                <w:rtl w:val="0"/>
              </w:rPr>
              <w:t xml:space="preserve">The information needs to be preserved perfectly because it has to remain intact for the final recipients. If the recipients existed during that time period, John would have just addressed the letters to them. The recipients, therefore, are probably people who were not yet alive at that time. So the seven churches are protecting the prophecy until the people who it is for come on stage to receive it. </w:t>
            </w:r>
          </w:p>
        </w:tc>
      </w:tr>
    </w:tbl>
    <w:p w:rsidR="00000000" w:rsidDel="00000000" w:rsidP="00000000" w:rsidRDefault="00000000" w:rsidRPr="00000000" w14:paraId="00000082">
      <w:pPr>
        <w:rPr/>
      </w:pPr>
      <w:r w:rsidDel="00000000" w:rsidR="00000000" w:rsidRPr="00000000">
        <w:rPr>
          <w:rtl w:val="0"/>
        </w:rPr>
        <w:t xml:space="preserve">Based on this thought experiment, was this information meant for the physical churches in those cities in the first century, or was it meant to be preserved perfectly and spread out across the world  for some future recipients? What’s your final conclusion, considering historical relevancy and biblical patterns? How should we be interpreting these letters and how do they fit in with the rest of Revelation? </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after="0" w:before="0" w:line="240" w:lineRule="auto"/>
              <w:rPr/>
            </w:pPr>
            <w:r w:rsidDel="00000000" w:rsidR="00000000" w:rsidRPr="00000000">
              <w:rPr>
                <w:color w:val="ff0000"/>
                <w:rtl w:val="0"/>
              </w:rPr>
              <w:t xml:space="preserve">I believe these letters were meant for a future recipient, not for the literal seven churches in Asia. These letters, therefore, need to be interpreted using the symbols to describe literal people and events, and it’s most likely for events that have not yet occurred. So they are probably lining up with events that are mentioned elsewhere in the book of Revelation. If this is true, we should be able to find evidence of verses in the letters and verses in Revelation aligning.</w:t>
            </w:r>
            <w:r w:rsidDel="00000000" w:rsidR="00000000" w:rsidRPr="00000000">
              <w:rPr>
                <w:rtl w:val="0"/>
              </w:rPr>
              <w:t xml:space="preserve"> </w:t>
            </w:r>
          </w:p>
        </w:tc>
      </w:tr>
    </w:tbl>
    <w:p w:rsidR="00000000" w:rsidDel="00000000" w:rsidP="00000000" w:rsidRDefault="00000000" w:rsidRPr="00000000" w14:paraId="00000084">
      <w:pPr>
        <w:pStyle w:val="Heading1"/>
        <w:ind w:right="990"/>
        <w:rPr/>
      </w:pPr>
      <w:bookmarkStart w:colFirst="0" w:colLast="0" w:name="_at7hm81n3tul" w:id="5"/>
      <w:bookmarkEnd w:id="5"/>
      <w:r w:rsidDel="00000000" w:rsidR="00000000" w:rsidRPr="00000000">
        <w:rPr>
          <w:rtl w:val="0"/>
        </w:rPr>
        <w:t xml:space="preserve">The Writer and The Roles</w:t>
      </w:r>
    </w:p>
    <w:p w:rsidR="00000000" w:rsidDel="00000000" w:rsidP="00000000" w:rsidRDefault="00000000" w:rsidRPr="00000000" w14:paraId="00000085">
      <w:pPr>
        <w:rPr/>
      </w:pPr>
      <w:r w:rsidDel="00000000" w:rsidR="00000000" w:rsidRPr="00000000">
        <w:rPr>
          <w:rtl w:val="0"/>
        </w:rPr>
        <w:t xml:space="preserve">Alright, we’re done with the critical thinking and speculation part of this study. The first section was merely to have you consider existing theories and question whether they make sense or not with some logical steps. They may still make sense! There are definitely some interesting correlations and things to consider.</w:t>
      </w:r>
    </w:p>
    <w:p w:rsidR="00000000" w:rsidDel="00000000" w:rsidP="00000000" w:rsidRDefault="00000000" w:rsidRPr="00000000" w14:paraId="00000086">
      <w:pPr>
        <w:rPr/>
      </w:pPr>
      <w:r w:rsidDel="00000000" w:rsidR="00000000" w:rsidRPr="00000000">
        <w:rPr>
          <w:rtl w:val="0"/>
        </w:rPr>
        <w:t xml:space="preserve">However, I think we should get back to our exegesis of scripture and allow the Bible to speak for itself, not through historical accounts or speculative interpretations. Let’s just see what it says. And the easiest way to approach this is to figure out who the writer of these letters are, the “characters” that are mentioned, and finally, who they are being written to.</w:t>
      </w:r>
    </w:p>
    <w:p w:rsidR="00000000" w:rsidDel="00000000" w:rsidP="00000000" w:rsidRDefault="00000000" w:rsidRPr="00000000" w14:paraId="00000087">
      <w:pPr>
        <w:pStyle w:val="Heading2"/>
        <w:rPr/>
      </w:pPr>
      <w:bookmarkStart w:colFirst="0" w:colLast="0" w:name="_ycl22xpcr9eq" w:id="6"/>
      <w:bookmarkEnd w:id="6"/>
      <w:r w:rsidDel="00000000" w:rsidR="00000000" w:rsidRPr="00000000">
        <w:rPr>
          <w:rtl w:val="0"/>
        </w:rPr>
        <w:t xml:space="preserve">Read Revelation 2-3</w:t>
      </w:r>
    </w:p>
    <w:p w:rsidR="00000000" w:rsidDel="00000000" w:rsidP="00000000" w:rsidRDefault="00000000" w:rsidRPr="00000000" w14:paraId="00000088">
      <w:pPr>
        <w:rPr/>
      </w:pPr>
      <w:r w:rsidDel="00000000" w:rsidR="00000000" w:rsidRPr="00000000">
        <w:rPr>
          <w:rtl w:val="0"/>
        </w:rPr>
        <w:t xml:space="preserve">There is a very distinct, repetitive format that these letters are written in. List out the format of what is being said in order below. Add or remove rows as needed. </w:t>
      </w:r>
    </w:p>
    <w:tbl>
      <w:tblPr>
        <w:tblStyle w:val="Table32"/>
        <w:tblW w:w="937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5"/>
        <w:gridCol w:w="8700"/>
        <w:tblGridChange w:id="0">
          <w:tblGrid>
            <w:gridCol w:w="675"/>
            <w:gridCol w:w="870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bCs w:val="1"/>
              </w:rPr>
            </w:pPr>
            <w:r w:rsidDel="00000000" w:rsidR="00000000" w:rsidRPr="00000000">
              <w:rPr>
                <w:b w:val="1"/>
                <w:bCs w:val="1"/>
                <w:rtl w:val="0"/>
              </w:rPr>
              <w:t xml:space="preserve">1</w:t>
            </w:r>
          </w:p>
        </w:tc>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Greeting to the recipient</w:t>
            </w:r>
          </w:p>
        </w:tc>
      </w:tr>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bCs w:val="1"/>
              </w:rPr>
            </w:pPr>
            <w:r w:rsidDel="00000000" w:rsidR="00000000" w:rsidRPr="00000000">
              <w:rPr>
                <w:b w:val="1"/>
                <w:bCs w:val="1"/>
                <w:rtl w:val="0"/>
              </w:rPr>
              <w:t xml:space="preserve">2</w:t>
            </w:r>
          </w:p>
        </w:tc>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Introduction of Jesus</w:t>
            </w:r>
          </w:p>
        </w:tc>
      </w:tr>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bCs w:val="1"/>
              </w:rPr>
            </w:pPr>
            <w:r w:rsidDel="00000000" w:rsidR="00000000" w:rsidRPr="00000000">
              <w:rPr>
                <w:b w:val="1"/>
                <w:bCs w:val="1"/>
                <w:rtl w:val="0"/>
              </w:rPr>
              <w:t xml:space="preserve">3</w:t>
            </w:r>
          </w:p>
        </w:tc>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Assessment or Evaluation of the spiritual condition</w:t>
            </w:r>
          </w:p>
        </w:tc>
      </w:tr>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bCs w:val="1"/>
              </w:rPr>
            </w:pPr>
            <w:r w:rsidDel="00000000" w:rsidR="00000000" w:rsidRPr="00000000">
              <w:rPr>
                <w:b w:val="1"/>
                <w:bCs w:val="1"/>
                <w:rtl w:val="0"/>
              </w:rPr>
              <w:t xml:space="preserve">4</w:t>
            </w:r>
          </w:p>
        </w:tc>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Exhortation or Warning</w:t>
            </w:r>
          </w:p>
        </w:tc>
      </w:tr>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bCs w:val="1"/>
              </w:rPr>
            </w:pPr>
            <w:r w:rsidDel="00000000" w:rsidR="00000000" w:rsidRPr="00000000">
              <w:rPr>
                <w:b w:val="1"/>
                <w:bCs w:val="1"/>
                <w:rtl w:val="0"/>
              </w:rPr>
              <w:t xml:space="preserve">5</w:t>
            </w:r>
          </w:p>
        </w:tc>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Encouragement and Hope for reward</w:t>
            </w:r>
          </w:p>
        </w:tc>
      </w:tr>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bCs w:val="1"/>
              </w:rPr>
            </w:pPr>
            <w:r w:rsidDel="00000000" w:rsidR="00000000" w:rsidRPr="00000000">
              <w:rPr>
                <w:b w:val="1"/>
                <w:bCs w:val="1"/>
                <w:rtl w:val="0"/>
              </w:rPr>
              <w:t xml:space="preserve">6</w:t>
            </w:r>
          </w:p>
        </w:tc>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Command to Listen</w:t>
            </w:r>
          </w:p>
        </w:tc>
      </w:tr>
    </w:tbl>
    <w:p w:rsidR="00000000" w:rsidDel="00000000" w:rsidP="00000000" w:rsidRDefault="00000000" w:rsidRPr="00000000" w14:paraId="00000095">
      <w:pPr>
        <w:rPr/>
      </w:pPr>
      <w:r w:rsidDel="00000000" w:rsidR="00000000" w:rsidRPr="00000000">
        <w:rPr>
          <w:rtl w:val="0"/>
        </w:rPr>
        <w:t xml:space="preserve">Who is the author of these letters? Who is speaking? How do you know?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after="0" w:before="0" w:line="240" w:lineRule="auto"/>
              <w:rPr>
                <w:color w:val="ff0000"/>
              </w:rPr>
            </w:pPr>
            <w:r w:rsidDel="00000000" w:rsidR="00000000" w:rsidRPr="00000000">
              <w:rPr>
                <w:color w:val="ff0000"/>
                <w:rtl w:val="0"/>
              </w:rPr>
              <w:t xml:space="preserve">Jesus. Well, the bible has it in red letters (ahaha), but He literally starts the letters with “These are the words of….” and then describes Himself. So these are Jesus’ words to the people directly. </w:t>
            </w:r>
          </w:p>
        </w:tc>
      </w:tr>
    </w:tbl>
    <w:p w:rsidR="00000000" w:rsidDel="00000000" w:rsidP="00000000" w:rsidRDefault="00000000" w:rsidRPr="00000000" w14:paraId="00000097">
      <w:pPr>
        <w:rPr/>
      </w:pPr>
      <w:r w:rsidDel="00000000" w:rsidR="00000000" w:rsidRPr="00000000">
        <w:rPr>
          <w:rtl w:val="0"/>
        </w:rPr>
        <w:t xml:space="preserve">List out the ways that Jesus is described in these letters and other verses in Revelation that are related to those descriptions.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numPr>
                <w:ilvl w:val="0"/>
                <w:numId w:val="7"/>
              </w:numPr>
              <w:spacing w:after="0" w:before="0" w:line="240" w:lineRule="auto"/>
              <w:ind w:left="720" w:hanging="360"/>
              <w:rPr>
                <w:color w:val="ff0000"/>
              </w:rPr>
            </w:pPr>
            <w:r w:rsidDel="00000000" w:rsidR="00000000" w:rsidRPr="00000000">
              <w:rPr>
                <w:color w:val="ff0000"/>
                <w:rtl w:val="0"/>
              </w:rPr>
              <w:t xml:space="preserve">These are the words of Him who holds the seven stars in His right hand and walks among the seven golden lampstands. (Rev 1:16, 1:19-20, 3:1)</w:t>
            </w:r>
          </w:p>
          <w:p w:rsidR="00000000" w:rsidDel="00000000" w:rsidP="00000000" w:rsidRDefault="00000000" w:rsidRPr="00000000" w14:paraId="00000099">
            <w:pPr>
              <w:widowControl w:val="0"/>
              <w:numPr>
                <w:ilvl w:val="0"/>
                <w:numId w:val="7"/>
              </w:numPr>
              <w:spacing w:after="0" w:before="0" w:line="240" w:lineRule="auto"/>
              <w:ind w:left="720" w:hanging="360"/>
              <w:rPr>
                <w:color w:val="ff0000"/>
              </w:rPr>
            </w:pPr>
            <w:r w:rsidDel="00000000" w:rsidR="00000000" w:rsidRPr="00000000">
              <w:rPr>
                <w:color w:val="ff0000"/>
                <w:rtl w:val="0"/>
              </w:rPr>
              <w:t xml:space="preserve">These are the words of the First and the Last, who died and returned to life. (Rev 1:11, 1:17, 22:13)</w:t>
            </w:r>
          </w:p>
          <w:p w:rsidR="00000000" w:rsidDel="00000000" w:rsidP="00000000" w:rsidRDefault="00000000" w:rsidRPr="00000000" w14:paraId="0000009A">
            <w:pPr>
              <w:widowControl w:val="0"/>
              <w:numPr>
                <w:ilvl w:val="0"/>
                <w:numId w:val="7"/>
              </w:numPr>
              <w:spacing w:after="0" w:before="0" w:line="240" w:lineRule="auto"/>
              <w:ind w:left="720" w:hanging="360"/>
              <w:rPr>
                <w:color w:val="ff0000"/>
              </w:rPr>
            </w:pPr>
            <w:r w:rsidDel="00000000" w:rsidR="00000000" w:rsidRPr="00000000">
              <w:rPr>
                <w:color w:val="ff0000"/>
                <w:rtl w:val="0"/>
              </w:rPr>
              <w:t xml:space="preserve">These are the words of the One who holds the sharp, double-edged sword. (Rev 1:16, 16:15, 19:21)</w:t>
            </w:r>
          </w:p>
          <w:p w:rsidR="00000000" w:rsidDel="00000000" w:rsidP="00000000" w:rsidRDefault="00000000" w:rsidRPr="00000000" w14:paraId="0000009B">
            <w:pPr>
              <w:widowControl w:val="0"/>
              <w:numPr>
                <w:ilvl w:val="0"/>
                <w:numId w:val="7"/>
              </w:numPr>
              <w:spacing w:after="0" w:before="0" w:line="240" w:lineRule="auto"/>
              <w:ind w:left="720" w:hanging="360"/>
              <w:rPr>
                <w:color w:val="ff0000"/>
              </w:rPr>
            </w:pPr>
            <w:r w:rsidDel="00000000" w:rsidR="00000000" w:rsidRPr="00000000">
              <w:rPr>
                <w:color w:val="ff0000"/>
                <w:rtl w:val="0"/>
              </w:rPr>
              <w:t xml:space="preserve">These are the words of the Son of God, whose eyes are like a blazing fire and whose feet are like polished bronze. (Rev 1:14-15, 10:1, 19:12)</w:t>
            </w:r>
          </w:p>
          <w:p w:rsidR="00000000" w:rsidDel="00000000" w:rsidP="00000000" w:rsidRDefault="00000000" w:rsidRPr="00000000" w14:paraId="0000009C">
            <w:pPr>
              <w:widowControl w:val="0"/>
              <w:numPr>
                <w:ilvl w:val="0"/>
                <w:numId w:val="7"/>
              </w:numPr>
              <w:spacing w:after="0" w:before="0" w:line="240" w:lineRule="auto"/>
              <w:ind w:left="720" w:hanging="360"/>
              <w:rPr>
                <w:color w:val="ff0000"/>
              </w:rPr>
            </w:pPr>
            <w:r w:rsidDel="00000000" w:rsidR="00000000" w:rsidRPr="00000000">
              <w:rPr>
                <w:color w:val="ff0000"/>
                <w:rtl w:val="0"/>
              </w:rPr>
              <w:t xml:space="preserve">These are the words of the One who holds the seven spirits of God and the seven stars. (Rev 1:4, 1:16, 1:20, 2:1, 4:5, 5:6)</w:t>
            </w:r>
          </w:p>
          <w:p w:rsidR="00000000" w:rsidDel="00000000" w:rsidP="00000000" w:rsidRDefault="00000000" w:rsidRPr="00000000" w14:paraId="0000009D">
            <w:pPr>
              <w:widowControl w:val="0"/>
              <w:numPr>
                <w:ilvl w:val="0"/>
                <w:numId w:val="7"/>
              </w:numPr>
              <w:spacing w:after="0" w:before="0" w:line="240" w:lineRule="auto"/>
              <w:ind w:left="720" w:hanging="360"/>
              <w:rPr>
                <w:color w:val="ff0000"/>
              </w:rPr>
            </w:pPr>
            <w:r w:rsidDel="00000000" w:rsidR="00000000" w:rsidRPr="00000000">
              <w:rPr>
                <w:color w:val="ff0000"/>
                <w:rtl w:val="0"/>
              </w:rPr>
              <w:t xml:space="preserve">These are the words of the One who is holy and true, who holds the key of David. What He opens no one can shut, and what He shuts no one can open. (Rev 1:18, 5:5, 22:16)</w:t>
            </w:r>
          </w:p>
          <w:p w:rsidR="00000000" w:rsidDel="00000000" w:rsidP="00000000" w:rsidRDefault="00000000" w:rsidRPr="00000000" w14:paraId="0000009E">
            <w:pPr>
              <w:widowControl w:val="0"/>
              <w:numPr>
                <w:ilvl w:val="0"/>
                <w:numId w:val="7"/>
              </w:numPr>
              <w:spacing w:after="0" w:before="0" w:line="240" w:lineRule="auto"/>
              <w:ind w:left="720" w:hanging="360"/>
              <w:rPr>
                <w:color w:val="ff0000"/>
              </w:rPr>
            </w:pPr>
            <w:r w:rsidDel="00000000" w:rsidR="00000000" w:rsidRPr="00000000">
              <w:rPr>
                <w:color w:val="ff0000"/>
                <w:rtl w:val="0"/>
              </w:rPr>
              <w:t xml:space="preserve">These are the words of the Amen, the faithful and true Witness, the Originator of God’s creation. (Rev 1:5, 4:11, 10:6)</w:t>
            </w:r>
          </w:p>
        </w:tc>
      </w:tr>
    </w:tbl>
    <w:p w:rsidR="00000000" w:rsidDel="00000000" w:rsidP="00000000" w:rsidRDefault="00000000" w:rsidRPr="00000000" w14:paraId="0000009F">
      <w:pPr>
        <w:rPr/>
      </w:pPr>
      <w:r w:rsidDel="00000000" w:rsidR="00000000" w:rsidRPr="00000000">
        <w:rPr>
          <w:rtl w:val="0"/>
        </w:rPr>
        <w:t xml:space="preserve">One of the things we did back in the character study was look at not only the people in each verse, but we also tried to place their location in certain instances. Jesus has access to every location that we specified in that study. But we also know that, with His current body, Jesus can only be in one place at a time (He put Himself in a physical form, but the Godhead is still omnipresent). This is critical as we read through other visions in Revelation. Sometimes Jesus is in Heaven before the throne, sometimes He is on Earth doing stuff. Likewise, in these letters, Jesus is in a specific location. </w:t>
      </w:r>
    </w:p>
    <w:p w:rsidR="00000000" w:rsidDel="00000000" w:rsidP="00000000" w:rsidRDefault="00000000" w:rsidRPr="00000000" w14:paraId="000000A0">
      <w:pPr>
        <w:rPr/>
      </w:pPr>
      <w:r w:rsidDel="00000000" w:rsidR="00000000" w:rsidRPr="00000000">
        <w:rPr>
          <w:rtl w:val="0"/>
        </w:rPr>
        <w:t xml:space="preserve">Can you determine the location of Jesus by hints in the first three chapters of Revelation? Where do you think He is?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after="0" w:before="0" w:line="240" w:lineRule="auto"/>
              <w:rPr>
                <w:color w:val="ff0000"/>
              </w:rPr>
            </w:pPr>
            <w:r w:rsidDel="00000000" w:rsidR="00000000" w:rsidRPr="00000000">
              <w:rPr>
                <w:color w:val="ff0000"/>
                <w:rtl w:val="0"/>
              </w:rPr>
              <w:t xml:space="preserve">Yes, I believe He is on earth. </w:t>
            </w:r>
          </w:p>
        </w:tc>
      </w:tr>
    </w:tbl>
    <w:p w:rsidR="00000000" w:rsidDel="00000000" w:rsidP="00000000" w:rsidRDefault="00000000" w:rsidRPr="00000000" w14:paraId="000000A2">
      <w:pPr>
        <w:pStyle w:val="Heading2"/>
        <w:rPr/>
      </w:pPr>
      <w:bookmarkStart w:colFirst="0" w:colLast="0" w:name="_knsqsjwxf64i" w:id="7"/>
      <w:bookmarkEnd w:id="7"/>
      <w:r w:rsidDel="00000000" w:rsidR="00000000" w:rsidRPr="00000000">
        <w:rPr>
          <w:rtl w:val="0"/>
        </w:rPr>
        <w:t xml:space="preserve">Read Revelation 1:20, Revelation 2:1</w:t>
      </w:r>
    </w:p>
    <w:p w:rsidR="00000000" w:rsidDel="00000000" w:rsidP="00000000" w:rsidRDefault="00000000" w:rsidRPr="00000000" w14:paraId="000000A3">
      <w:pPr>
        <w:rPr/>
      </w:pPr>
      <w:r w:rsidDel="00000000" w:rsidR="00000000" w:rsidRPr="00000000">
        <w:rPr>
          <w:rtl w:val="0"/>
        </w:rPr>
        <w:t xml:space="preserve">What do the stars represent? Think back to our previous studies. Who are stars? Who are angels? What are angels per the definition of the word? In this context, who are the stars in Jesus’ right hand?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after="0" w:before="0" w:line="240" w:lineRule="auto"/>
              <w:rPr>
                <w:color w:val="ff0000"/>
              </w:rPr>
            </w:pPr>
            <w:r w:rsidDel="00000000" w:rsidR="00000000" w:rsidRPr="00000000">
              <w:rPr>
                <w:color w:val="ff0000"/>
                <w:rtl w:val="0"/>
              </w:rPr>
              <w:t xml:space="preserve">Jesus says that the “stars are angels”, and we know that “angel” simply means messenger. From our character study, we know the only people who are at Jesus’ right hand are Christians (not angelic beings). So these stars are Christians. </w:t>
            </w:r>
          </w:p>
          <w:p w:rsidR="00000000" w:rsidDel="00000000" w:rsidP="00000000" w:rsidRDefault="00000000" w:rsidRPr="00000000" w14:paraId="000000A5">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A6">
            <w:pPr>
              <w:widowControl w:val="0"/>
              <w:spacing w:after="0" w:before="0" w:line="240" w:lineRule="auto"/>
              <w:rPr>
                <w:color w:val="ff0000"/>
              </w:rPr>
            </w:pPr>
            <w:r w:rsidDel="00000000" w:rsidR="00000000" w:rsidRPr="00000000">
              <w:rPr>
                <w:color w:val="ff0000"/>
                <w:rtl w:val="0"/>
              </w:rPr>
              <w:t xml:space="preserve">We also know that these stars are shining on their own (stars don’t need oil to burn). This is like that verse in 1 Corinthians 15 where Paul is discussing celestial bodies, comparing heavenly bodies with celestial bodies (suns, moon, star) from earthly bodies. The heavenly body is spoken of like a “star”. </w:t>
            </w:r>
          </w:p>
          <w:p w:rsidR="00000000" w:rsidDel="00000000" w:rsidP="00000000" w:rsidRDefault="00000000" w:rsidRPr="00000000" w14:paraId="000000A7">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A8">
            <w:pPr>
              <w:widowControl w:val="0"/>
              <w:spacing w:after="0" w:before="0" w:line="240" w:lineRule="auto"/>
              <w:rPr>
                <w:color w:val="ff0000"/>
              </w:rPr>
            </w:pPr>
            <w:r w:rsidDel="00000000" w:rsidR="00000000" w:rsidRPr="00000000">
              <w:rPr>
                <w:color w:val="ff0000"/>
                <w:rtl w:val="0"/>
              </w:rPr>
              <w:t xml:space="preserve">These Christians are probably Christians who have received their resurrection body. </w:t>
            </w:r>
          </w:p>
        </w:tc>
      </w:tr>
    </w:tbl>
    <w:p w:rsidR="00000000" w:rsidDel="00000000" w:rsidP="00000000" w:rsidRDefault="00000000" w:rsidRPr="00000000" w14:paraId="000000A9">
      <w:pPr>
        <w:rPr/>
      </w:pPr>
      <w:r w:rsidDel="00000000" w:rsidR="00000000" w:rsidRPr="00000000">
        <w:rPr>
          <w:rtl w:val="0"/>
        </w:rPr>
        <w:t xml:space="preserve">What are the golden lampstands? What do they represent?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after="0" w:before="0" w:line="240" w:lineRule="auto"/>
              <w:rPr>
                <w:color w:val="ff0000"/>
              </w:rPr>
            </w:pPr>
            <w:r w:rsidDel="00000000" w:rsidR="00000000" w:rsidRPr="00000000">
              <w:rPr>
                <w:color w:val="ff0000"/>
                <w:rtl w:val="0"/>
              </w:rPr>
              <w:t xml:space="preserve">Jesus says that “the seven lampstands are the seven churches.” So we’re talking about Christians here as well. </w:t>
            </w:r>
          </w:p>
        </w:tc>
      </w:tr>
    </w:tbl>
    <w:p w:rsidR="00000000" w:rsidDel="00000000" w:rsidP="00000000" w:rsidRDefault="00000000" w:rsidRPr="00000000" w14:paraId="000000AB">
      <w:pPr>
        <w:rPr/>
      </w:pPr>
      <w:r w:rsidDel="00000000" w:rsidR="00000000" w:rsidRPr="00000000">
        <w:rPr>
          <w:rtl w:val="0"/>
        </w:rPr>
        <w:t xml:space="preserve">What’s the difference between a star and a lampstand? What does that imply about the characters here?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after="0" w:before="0" w:line="240" w:lineRule="auto"/>
              <w:rPr>
                <w:color w:val="ff0000"/>
              </w:rPr>
            </w:pPr>
            <w:r w:rsidDel="00000000" w:rsidR="00000000" w:rsidRPr="00000000">
              <w:rPr>
                <w:color w:val="ff0000"/>
                <w:rtl w:val="0"/>
              </w:rPr>
              <w:t xml:space="preserve">Stars shine on their own. Lampstands need oil to be added so they can burn and create light. This implies that there are two types of Christians: (1) shining alone and (2) shining with the help of “oil”. We know that oil in lampstands is also used to talk about the Holy Spirit. It’s likely that the churches are Christians who are still in earthly bodies. </w:t>
            </w:r>
          </w:p>
        </w:tc>
      </w:tr>
    </w:tbl>
    <w:p w:rsidR="00000000" w:rsidDel="00000000" w:rsidP="00000000" w:rsidRDefault="00000000" w:rsidRPr="00000000" w14:paraId="000000AD">
      <w:pPr>
        <w:rPr/>
      </w:pPr>
      <w:r w:rsidDel="00000000" w:rsidR="00000000" w:rsidRPr="00000000">
        <w:rPr>
          <w:rtl w:val="0"/>
        </w:rPr>
        <w:t xml:space="preserve">In these letters, where are the stars and lampstands located? </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after="0" w:before="0" w:line="240" w:lineRule="auto"/>
              <w:rPr>
                <w:color w:val="ff0000"/>
              </w:rPr>
            </w:pPr>
            <w:r w:rsidDel="00000000" w:rsidR="00000000" w:rsidRPr="00000000">
              <w:rPr>
                <w:color w:val="ff0000"/>
                <w:rtl w:val="0"/>
              </w:rPr>
              <w:t xml:space="preserve">The stars are in Jesus’ hand, but the lampstands (the churches) are on earth. </w:t>
            </w:r>
          </w:p>
        </w:tc>
      </w:tr>
    </w:tbl>
    <w:p w:rsidR="00000000" w:rsidDel="00000000" w:rsidP="00000000" w:rsidRDefault="00000000" w:rsidRPr="00000000" w14:paraId="000000AF">
      <w:pPr>
        <w:rPr/>
      </w:pPr>
      <w:r w:rsidDel="00000000" w:rsidR="00000000" w:rsidRPr="00000000">
        <w:rPr>
          <w:rtl w:val="0"/>
        </w:rPr>
        <w:t xml:space="preserve">In Revelation 2:1, what is Jesus doing? Where does that put His location? </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after="0" w:before="0" w:line="240" w:lineRule="auto"/>
              <w:rPr>
                <w:color w:val="ff0000"/>
              </w:rPr>
            </w:pPr>
            <w:r w:rsidDel="00000000" w:rsidR="00000000" w:rsidRPr="00000000">
              <w:rPr>
                <w:color w:val="ff0000"/>
                <w:rtl w:val="0"/>
              </w:rPr>
              <w:t xml:space="preserve">He is walking among the lampstands. If the lampstands are on earth, and Jesus walks among them, then Jesus is also on earth. </w:t>
            </w:r>
          </w:p>
        </w:tc>
      </w:tr>
    </w:tbl>
    <w:p w:rsidR="00000000" w:rsidDel="00000000" w:rsidP="00000000" w:rsidRDefault="00000000" w:rsidRPr="00000000" w14:paraId="000000B1">
      <w:pPr>
        <w:pStyle w:val="Heading2"/>
        <w:rPr/>
      </w:pPr>
      <w:bookmarkStart w:colFirst="0" w:colLast="0" w:name="_gn41diixb6hi" w:id="8"/>
      <w:bookmarkEnd w:id="8"/>
      <w:r w:rsidDel="00000000" w:rsidR="00000000" w:rsidRPr="00000000">
        <w:rPr>
          <w:rtl w:val="0"/>
        </w:rPr>
        <w:t xml:space="preserve">Read Hebrews 2:17, Hebrews 4:14-15, Revelation 12:10</w:t>
      </w:r>
    </w:p>
    <w:p w:rsidR="00000000" w:rsidDel="00000000" w:rsidP="00000000" w:rsidRDefault="00000000" w:rsidRPr="00000000" w14:paraId="000000B2">
      <w:pPr>
        <w:rPr/>
      </w:pPr>
      <w:r w:rsidDel="00000000" w:rsidR="00000000" w:rsidRPr="00000000">
        <w:rPr>
          <w:rtl w:val="0"/>
        </w:rPr>
        <w:t xml:space="preserve">What is Jesus’ current role? Where must that role fulfill its duty?</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after="0" w:before="0" w:line="240" w:lineRule="auto"/>
              <w:rPr>
                <w:color w:val="ff0000"/>
              </w:rPr>
            </w:pPr>
            <w:r w:rsidDel="00000000" w:rsidR="00000000" w:rsidRPr="00000000">
              <w:rPr>
                <w:color w:val="ff0000"/>
                <w:rtl w:val="0"/>
              </w:rPr>
              <w:t xml:space="preserve">Jesus is currently our High Priest, who stands before the throne of God and defends us against the accusations of Satan. He’s our intermediary. The High Priest’s work is done in the Temple of the Lord, and that is currently in Heaven. </w:t>
            </w:r>
          </w:p>
        </w:tc>
      </w:tr>
    </w:tbl>
    <w:p w:rsidR="00000000" w:rsidDel="00000000" w:rsidP="00000000" w:rsidRDefault="00000000" w:rsidRPr="00000000" w14:paraId="000000B4">
      <w:pPr>
        <w:rPr/>
      </w:pPr>
      <w:r w:rsidDel="00000000" w:rsidR="00000000" w:rsidRPr="00000000">
        <w:rPr>
          <w:rtl w:val="0"/>
        </w:rPr>
        <w:t xml:space="preserve">Since Jesus’ ascension and the outpouring of the Holy Spirit, where has Jesus been and what exactly has He been doing all this time? Why?</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after="0" w:before="0" w:line="240" w:lineRule="auto"/>
              <w:rPr>
                <w:color w:val="ff0000"/>
              </w:rPr>
            </w:pPr>
            <w:r w:rsidDel="00000000" w:rsidR="00000000" w:rsidRPr="00000000">
              <w:rPr>
                <w:color w:val="ff0000"/>
                <w:rtl w:val="0"/>
              </w:rPr>
              <w:t xml:space="preserve">He’s been in Heaven working as our High Priest in the Heavenly Temple of the Lord. Someone needs to mediate between us and God until the resurrection and glorification of believers (where sin is stripped away), and He’s the only one who can do it right now. </w:t>
            </w:r>
          </w:p>
        </w:tc>
      </w:tr>
    </w:tbl>
    <w:p w:rsidR="00000000" w:rsidDel="00000000" w:rsidP="00000000" w:rsidRDefault="00000000" w:rsidRPr="00000000" w14:paraId="000000B6">
      <w:pPr>
        <w:pStyle w:val="Heading2"/>
        <w:rPr/>
      </w:pPr>
      <w:bookmarkStart w:colFirst="0" w:colLast="0" w:name="_e0c4681f1ljj" w:id="9"/>
      <w:bookmarkEnd w:id="9"/>
      <w:r w:rsidDel="00000000" w:rsidR="00000000" w:rsidRPr="00000000">
        <w:rPr>
          <w:rtl w:val="0"/>
        </w:rPr>
        <w:t xml:space="preserve">Read Revelation 4:4, Revelation 5:1-10, Revelation 8:3-4</w:t>
      </w:r>
    </w:p>
    <w:p w:rsidR="00000000" w:rsidDel="00000000" w:rsidP="00000000" w:rsidRDefault="00000000" w:rsidRPr="00000000" w14:paraId="000000B7">
      <w:pPr>
        <w:rPr/>
      </w:pPr>
      <w:r w:rsidDel="00000000" w:rsidR="00000000" w:rsidRPr="00000000">
        <w:rPr>
          <w:rtl w:val="0"/>
        </w:rPr>
        <w:t xml:space="preserve">Who appears in heaven, wearing white robes and holding harps and censers that contain prayers? </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after="0" w:before="0" w:line="240" w:lineRule="auto"/>
              <w:rPr>
                <w:color w:val="ff0000"/>
              </w:rPr>
            </w:pPr>
            <w:r w:rsidDel="00000000" w:rsidR="00000000" w:rsidRPr="00000000">
              <w:rPr>
                <w:color w:val="ff0000"/>
                <w:rtl w:val="0"/>
              </w:rPr>
              <w:t xml:space="preserve">The 24 Elders</w:t>
            </w:r>
          </w:p>
        </w:tc>
      </w:tr>
    </w:tbl>
    <w:p w:rsidR="00000000" w:rsidDel="00000000" w:rsidP="00000000" w:rsidRDefault="00000000" w:rsidRPr="00000000" w14:paraId="000000B9">
      <w:pPr>
        <w:rPr/>
      </w:pPr>
      <w:r w:rsidDel="00000000" w:rsidR="00000000" w:rsidRPr="00000000">
        <w:rPr>
          <w:rtl w:val="0"/>
        </w:rPr>
        <w:t xml:space="preserve">Based on this description, what role are these individuals fulfilling and where exactly are they doing it? </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after="0" w:before="0" w:line="240" w:lineRule="auto"/>
              <w:rPr>
                <w:color w:val="ff0000"/>
              </w:rPr>
            </w:pPr>
            <w:r w:rsidDel="00000000" w:rsidR="00000000" w:rsidRPr="00000000">
              <w:rPr>
                <w:color w:val="ff0000"/>
                <w:rtl w:val="0"/>
              </w:rPr>
              <w:t xml:space="preserve">The 24 Elders have crowns as kings, but during the story of Revelation, they are acting more as priests (as seen by their robes, harps, and incense). They are in the heavenly temple, the throne room of God, fulfilling their priestly duties. </w:t>
            </w:r>
          </w:p>
        </w:tc>
      </w:tr>
    </w:tbl>
    <w:p w:rsidR="00000000" w:rsidDel="00000000" w:rsidP="00000000" w:rsidRDefault="00000000" w:rsidRPr="00000000" w14:paraId="000000BB">
      <w:pPr>
        <w:rPr/>
      </w:pPr>
      <w:r w:rsidDel="00000000" w:rsidR="00000000" w:rsidRPr="00000000">
        <w:rPr>
          <w:rtl w:val="0"/>
        </w:rPr>
        <w:t xml:space="preserve">Once these individuals appear in heaven, what is Jesus able to do? Does He need to continue acting as our High Priest intercessor day and night before the throne of God? Or is that task being handled by someone else?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after="0" w:before="0" w:line="240" w:lineRule="auto"/>
              <w:rPr>
                <w:color w:val="ff0000"/>
              </w:rPr>
            </w:pPr>
            <w:r w:rsidDel="00000000" w:rsidR="00000000" w:rsidRPr="00000000">
              <w:rPr>
                <w:color w:val="ff0000"/>
                <w:rtl w:val="0"/>
              </w:rPr>
              <w:t xml:space="preserve">When the 24 Elders show up, the Lamb is finally able to take the scroll. With the 24 Elders now performing priestly intercession for those who still have yet to be resurrected, Christ is freed up to do other things. </w:t>
            </w:r>
          </w:p>
        </w:tc>
      </w:tr>
    </w:tbl>
    <w:p w:rsidR="00000000" w:rsidDel="00000000" w:rsidP="00000000" w:rsidRDefault="00000000" w:rsidRPr="00000000" w14:paraId="000000BD">
      <w:pPr>
        <w:rPr/>
      </w:pPr>
      <w:r w:rsidDel="00000000" w:rsidR="00000000" w:rsidRPr="00000000">
        <w:rPr>
          <w:rtl w:val="0"/>
        </w:rPr>
        <w:t xml:space="preserve">Let’s now refine this thought and bring it together.</w:t>
      </w:r>
    </w:p>
    <w:p w:rsidR="00000000" w:rsidDel="00000000" w:rsidP="00000000" w:rsidRDefault="00000000" w:rsidRPr="00000000" w14:paraId="000000BE">
      <w:pPr>
        <w:rPr/>
      </w:pPr>
      <w:r w:rsidDel="00000000" w:rsidR="00000000" w:rsidRPr="00000000">
        <w:rPr>
          <w:rtl w:val="0"/>
        </w:rPr>
        <w:t xml:space="preserve">Where is Jesus right now? At what point in time can Jesus leave that location? At what point in time is His priestly duties able to be handled by someone else? Where is Jesus in the Letters to the Seven Churches? </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after="0" w:before="0" w:line="240" w:lineRule="auto"/>
              <w:rPr>
                <w:color w:val="ff0000"/>
              </w:rPr>
            </w:pPr>
            <w:r w:rsidDel="00000000" w:rsidR="00000000" w:rsidRPr="00000000">
              <w:rPr>
                <w:color w:val="ff0000"/>
                <w:rtl w:val="0"/>
              </w:rPr>
              <w:t xml:space="preserve">Jesus is currently in Heaven.</w:t>
            </w:r>
          </w:p>
          <w:p w:rsidR="00000000" w:rsidDel="00000000" w:rsidP="00000000" w:rsidRDefault="00000000" w:rsidRPr="00000000" w14:paraId="000000C0">
            <w:pPr>
              <w:widowControl w:val="0"/>
              <w:spacing w:after="0" w:before="0" w:line="240" w:lineRule="auto"/>
              <w:rPr>
                <w:color w:val="ff0000"/>
              </w:rPr>
            </w:pPr>
            <w:r w:rsidDel="00000000" w:rsidR="00000000" w:rsidRPr="00000000">
              <w:rPr>
                <w:color w:val="ff0000"/>
                <w:rtl w:val="0"/>
              </w:rPr>
              <w:t xml:space="preserve">Jesus can leave Heaven once the 24 Elders appear (the birth of the child). </w:t>
            </w:r>
          </w:p>
          <w:p w:rsidR="00000000" w:rsidDel="00000000" w:rsidP="00000000" w:rsidRDefault="00000000" w:rsidRPr="00000000" w14:paraId="000000C1">
            <w:pPr>
              <w:widowControl w:val="0"/>
              <w:spacing w:after="0" w:before="0" w:line="240" w:lineRule="auto"/>
              <w:rPr>
                <w:color w:val="ff0000"/>
              </w:rPr>
            </w:pPr>
            <w:r w:rsidDel="00000000" w:rsidR="00000000" w:rsidRPr="00000000">
              <w:rPr>
                <w:color w:val="ff0000"/>
                <w:rtl w:val="0"/>
              </w:rPr>
              <w:t xml:space="preserve">The 24 Elders take over Jesus’ priestly responsibilities.</w:t>
            </w:r>
          </w:p>
          <w:p w:rsidR="00000000" w:rsidDel="00000000" w:rsidP="00000000" w:rsidRDefault="00000000" w:rsidRPr="00000000" w14:paraId="000000C2">
            <w:pPr>
              <w:widowControl w:val="0"/>
              <w:spacing w:after="0" w:before="0" w:line="240" w:lineRule="auto"/>
              <w:rPr>
                <w:color w:val="ff0000"/>
              </w:rPr>
            </w:pPr>
            <w:r w:rsidDel="00000000" w:rsidR="00000000" w:rsidRPr="00000000">
              <w:rPr>
                <w:color w:val="ff0000"/>
                <w:rtl w:val="0"/>
              </w:rPr>
              <w:t xml:space="preserve">Jesus heads to earth to handle the rest of His work as the steward and heir to God. </w:t>
            </w:r>
          </w:p>
          <w:p w:rsidR="00000000" w:rsidDel="00000000" w:rsidP="00000000" w:rsidRDefault="00000000" w:rsidRPr="00000000" w14:paraId="000000C3">
            <w:pPr>
              <w:widowControl w:val="0"/>
              <w:spacing w:after="0" w:before="0" w:line="240" w:lineRule="auto"/>
              <w:rPr>
                <w:color w:val="ff0000"/>
              </w:rPr>
            </w:pPr>
            <w:r w:rsidDel="00000000" w:rsidR="00000000" w:rsidRPr="00000000">
              <w:rPr>
                <w:color w:val="ff0000"/>
                <w:rtl w:val="0"/>
              </w:rPr>
              <w:t xml:space="preserve">So, Jesus is on earth in the letters to the seven churches. </w:t>
            </w:r>
          </w:p>
        </w:tc>
      </w:tr>
    </w:tbl>
    <w:p w:rsidR="00000000" w:rsidDel="00000000" w:rsidP="00000000" w:rsidRDefault="00000000" w:rsidRPr="00000000" w14:paraId="000000C4">
      <w:pPr>
        <w:rPr/>
      </w:pPr>
      <w:r w:rsidDel="00000000" w:rsidR="00000000" w:rsidRPr="00000000">
        <w:rPr>
          <w:rtl w:val="0"/>
        </w:rPr>
        <w:t xml:space="preserve">What does that tell us about the timeline of these letters? Are they letters describing past events or are they letters describing future events? </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after="0" w:before="0" w:line="240" w:lineRule="auto"/>
              <w:rPr>
                <w:color w:val="ff0000"/>
              </w:rPr>
            </w:pPr>
            <w:r w:rsidDel="00000000" w:rsidR="00000000" w:rsidRPr="00000000">
              <w:rPr>
                <w:color w:val="ff0000"/>
                <w:rtl w:val="0"/>
              </w:rPr>
              <w:t xml:space="preserve">These letters are future facing. The events that are discussed in the letters will take place after the Sign of the Dragon and birth of the male child. </w:t>
            </w:r>
          </w:p>
        </w:tc>
      </w:tr>
    </w:tbl>
    <w:p w:rsidR="00000000" w:rsidDel="00000000" w:rsidP="00000000" w:rsidRDefault="00000000" w:rsidRPr="00000000" w14:paraId="000000C6">
      <w:pPr>
        <w:rPr/>
      </w:pPr>
      <w:r w:rsidDel="00000000" w:rsidR="00000000" w:rsidRPr="00000000">
        <w:rPr>
          <w:rtl w:val="0"/>
        </w:rPr>
        <w:t xml:space="preserve">Once we understand who wrote the letters, and the time period that the letters are written for, we want to explore a few more biblical patterns that will help us paint a deeper picture into the purpose of these letters and who they are for. We know that Jesus is speaking in these letters, and they have Him walking among the churches on earth, which means that the letters are addressed to individuals during that end time period. We also know that Revelation is using that Hebraic style of layers and patterns and repetition. Things in Revelation seem to be repeats of things that have already happened all throughout the Bible. </w:t>
      </w:r>
    </w:p>
    <w:p w:rsidR="00000000" w:rsidDel="00000000" w:rsidP="00000000" w:rsidRDefault="00000000" w:rsidRPr="00000000" w14:paraId="000000C7">
      <w:pPr>
        <w:rPr/>
      </w:pPr>
      <w:r w:rsidDel="00000000" w:rsidR="00000000" w:rsidRPr="00000000">
        <w:rPr>
          <w:rtl w:val="0"/>
        </w:rPr>
        <w:t xml:space="preserve">To understand the purpose of why and who Jesus is speaking to during His </w:t>
      </w:r>
      <w:r w:rsidDel="00000000" w:rsidR="00000000" w:rsidRPr="00000000">
        <w:rPr>
          <w:b w:val="1"/>
          <w:bCs w:val="1"/>
          <w:rtl w:val="0"/>
        </w:rPr>
        <w:t xml:space="preserve">second </w:t>
      </w:r>
      <w:r w:rsidDel="00000000" w:rsidR="00000000" w:rsidRPr="00000000">
        <w:rPr>
          <w:rtl w:val="0"/>
        </w:rPr>
        <w:t xml:space="preserve">coming, we should look at who Jesus was speaking to during His </w:t>
      </w:r>
      <w:r w:rsidDel="00000000" w:rsidR="00000000" w:rsidRPr="00000000">
        <w:rPr>
          <w:b w:val="1"/>
          <w:bCs w:val="1"/>
          <w:rtl w:val="0"/>
        </w:rPr>
        <w:t xml:space="preserve">first </w:t>
      </w:r>
      <w:r w:rsidDel="00000000" w:rsidR="00000000" w:rsidRPr="00000000">
        <w:rPr>
          <w:rtl w:val="0"/>
        </w:rPr>
        <w:t xml:space="preserve">coming. </w:t>
      </w:r>
    </w:p>
    <w:p w:rsidR="00000000" w:rsidDel="00000000" w:rsidP="00000000" w:rsidRDefault="00000000" w:rsidRPr="00000000" w14:paraId="000000C8">
      <w:pPr>
        <w:pStyle w:val="Heading2"/>
        <w:rPr/>
      </w:pPr>
      <w:bookmarkStart w:colFirst="0" w:colLast="0" w:name="_m3pq66u9n8uu" w:id="10"/>
      <w:bookmarkEnd w:id="10"/>
      <w:r w:rsidDel="00000000" w:rsidR="00000000" w:rsidRPr="00000000">
        <w:rPr>
          <w:rtl w:val="0"/>
        </w:rPr>
        <w:t xml:space="preserve">Read John 17:6-19, Revelation 14:1-5, John 20:21-23, Revelation 7:1-3</w:t>
      </w:r>
    </w:p>
    <w:p w:rsidR="00000000" w:rsidDel="00000000" w:rsidP="00000000" w:rsidRDefault="00000000" w:rsidRPr="00000000" w14:paraId="000000C9">
      <w:pPr>
        <w:rPr/>
      </w:pPr>
      <w:r w:rsidDel="00000000" w:rsidR="00000000" w:rsidRPr="00000000">
        <w:rPr>
          <w:rtl w:val="0"/>
        </w:rPr>
        <w:t xml:space="preserve">In Jesus’ first coming, who did He personally speak to? Who did He personally teach? Who did He personally seal? How were those individuals chosen? </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after="0" w:before="0" w:line="240" w:lineRule="auto"/>
              <w:rPr>
                <w:color w:val="ff0000"/>
              </w:rPr>
            </w:pPr>
            <w:r w:rsidDel="00000000" w:rsidR="00000000" w:rsidRPr="00000000">
              <w:rPr>
                <w:color w:val="ff0000"/>
                <w:rtl w:val="0"/>
              </w:rPr>
              <w:t xml:space="preserve">Jesus personally worked with the Twelve Disciples. These individuals were chosen by God; Jesus taught them; Jesus sealed them. </w:t>
            </w:r>
          </w:p>
        </w:tc>
      </w:tr>
    </w:tbl>
    <w:p w:rsidR="00000000" w:rsidDel="00000000" w:rsidP="00000000" w:rsidRDefault="00000000" w:rsidRPr="00000000" w14:paraId="000000CB">
      <w:pPr>
        <w:rPr/>
      </w:pPr>
      <w:r w:rsidDel="00000000" w:rsidR="00000000" w:rsidRPr="00000000">
        <w:rPr>
          <w:rtl w:val="0"/>
        </w:rPr>
        <w:t xml:space="preserve">In Jesus’ second coming, who will He personally speak to? Who will He personally teach? Who will He personally seal?  How are those individuals chosen? </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after="0" w:before="0" w:line="240" w:lineRule="auto"/>
              <w:rPr>
                <w:color w:val="ff0000"/>
              </w:rPr>
            </w:pPr>
            <w:r w:rsidDel="00000000" w:rsidR="00000000" w:rsidRPr="00000000">
              <w:rPr>
                <w:color w:val="ff0000"/>
                <w:rtl w:val="0"/>
              </w:rPr>
              <w:t xml:space="preserve">Jesus will personally seal the 144,000, and we know that God has personally chosen these individuals as well. (They are first fruits to God). </w:t>
            </w:r>
          </w:p>
        </w:tc>
      </w:tr>
    </w:tbl>
    <w:p w:rsidR="00000000" w:rsidDel="00000000" w:rsidP="00000000" w:rsidRDefault="00000000" w:rsidRPr="00000000" w14:paraId="000000CD">
      <w:pPr>
        <w:rPr/>
      </w:pPr>
      <w:r w:rsidDel="00000000" w:rsidR="00000000" w:rsidRPr="00000000">
        <w:rPr>
          <w:rtl w:val="0"/>
        </w:rPr>
        <w:t xml:space="preserve">Are both of these groups of people Jews or Gentiles? </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spacing w:after="0" w:before="0" w:line="240" w:lineRule="auto"/>
              <w:rPr>
                <w:color w:val="ff0000"/>
              </w:rPr>
            </w:pPr>
            <w:r w:rsidDel="00000000" w:rsidR="00000000" w:rsidRPr="00000000">
              <w:rPr>
                <w:color w:val="ff0000"/>
                <w:rtl w:val="0"/>
              </w:rPr>
              <w:t xml:space="preserve">Both of these groups are Jewish people. </w:t>
            </w:r>
          </w:p>
        </w:tc>
      </w:tr>
    </w:tbl>
    <w:p w:rsidR="00000000" w:rsidDel="00000000" w:rsidP="00000000" w:rsidRDefault="00000000" w:rsidRPr="00000000" w14:paraId="000000CF">
      <w:pPr>
        <w:rPr/>
      </w:pPr>
      <w:r w:rsidDel="00000000" w:rsidR="00000000" w:rsidRPr="00000000">
        <w:rPr>
          <w:rtl w:val="0"/>
        </w:rPr>
        <w:t xml:space="preserve">Have we seen Jesus personally and </w:t>
      </w:r>
      <w:r w:rsidDel="00000000" w:rsidR="00000000" w:rsidRPr="00000000">
        <w:rPr>
          <w:b w:val="1"/>
          <w:bCs w:val="1"/>
          <w:rtl w:val="0"/>
        </w:rPr>
        <w:t xml:space="preserve">physically </w:t>
      </w:r>
      <w:r w:rsidDel="00000000" w:rsidR="00000000" w:rsidRPr="00000000">
        <w:rPr>
          <w:rtl w:val="0"/>
        </w:rPr>
        <w:t xml:space="preserve">interacting with, discipling, and sealing Christians during the “Church Age”? When was the last time Jesus personally imparted the Holy Spirit to someone? </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after="0" w:before="0" w:line="240" w:lineRule="auto"/>
              <w:rPr>
                <w:color w:val="ff0000"/>
              </w:rPr>
            </w:pPr>
            <w:r w:rsidDel="00000000" w:rsidR="00000000" w:rsidRPr="00000000">
              <w:rPr>
                <w:color w:val="ff0000"/>
                <w:rtl w:val="0"/>
              </w:rPr>
              <w:t xml:space="preserve">No, the Church Age is powered by the Holy Spirit. Christians for the past 2000 years have had to encounter Christ through faith alone and engage with the Holy Spirit within them for teaching and guidance, as well as community discipleship. The last time Jesus was on earth interacting with people was right after His resurrection and before His ascension. He personally gave the Holy Spirit to His disciples in that time period. Everyone else afterwards got it remotely. </w:t>
            </w:r>
          </w:p>
        </w:tc>
      </w:tr>
    </w:tbl>
    <w:p w:rsidR="00000000" w:rsidDel="00000000" w:rsidP="00000000" w:rsidRDefault="00000000" w:rsidRPr="00000000" w14:paraId="000000D1">
      <w:pPr>
        <w:rPr/>
      </w:pPr>
      <w:r w:rsidDel="00000000" w:rsidR="00000000" w:rsidRPr="00000000">
        <w:rPr>
          <w:rtl w:val="0"/>
        </w:rPr>
        <w:t xml:space="preserve">Does this pattern give us a hint as to who the recipients of these letters may be? Who do you think they are? </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after="0" w:before="0" w:line="240" w:lineRule="auto"/>
              <w:rPr>
                <w:color w:val="ff0000"/>
              </w:rPr>
            </w:pPr>
            <w:r w:rsidDel="00000000" w:rsidR="00000000" w:rsidRPr="00000000">
              <w:rPr>
                <w:color w:val="ff0000"/>
                <w:rtl w:val="0"/>
              </w:rPr>
              <w:t xml:space="preserve">There’s a high likelihood that the recipients of these letters that Jesus is engaging with and personally talking to are a mirror to the first century Disciples: the 144,000. </w:t>
            </w:r>
          </w:p>
        </w:tc>
      </w:tr>
    </w:tbl>
    <w:p w:rsidR="00000000" w:rsidDel="00000000" w:rsidP="00000000" w:rsidRDefault="00000000" w:rsidRPr="00000000" w14:paraId="000000D3">
      <w:pPr>
        <w:pStyle w:val="Heading1"/>
        <w:ind w:right="990"/>
        <w:rPr/>
      </w:pPr>
      <w:bookmarkStart w:colFirst="0" w:colLast="0" w:name="_hxkrf88530ml" w:id="11"/>
      <w:bookmarkEnd w:id="11"/>
      <w:r w:rsidDel="00000000" w:rsidR="00000000" w:rsidRPr="00000000">
        <w:rPr>
          <w:rtl w:val="0"/>
        </w:rPr>
        <w:t xml:space="preserve">The Addressees</w:t>
      </w:r>
    </w:p>
    <w:p w:rsidR="00000000" w:rsidDel="00000000" w:rsidP="00000000" w:rsidRDefault="00000000" w:rsidRPr="00000000" w14:paraId="000000D4">
      <w:pPr>
        <w:rPr/>
      </w:pPr>
      <w:r w:rsidDel="00000000" w:rsidR="00000000" w:rsidRPr="00000000">
        <w:rPr>
          <w:rtl w:val="0"/>
        </w:rPr>
        <w:t xml:space="preserve">Finally, let’s look at some context clues in these letters to determine who might be the individuals receiving the letters, and who are some other characters that might be talked about to solidify the time period where these letters are relevant. </w:t>
      </w:r>
    </w:p>
    <w:p w:rsidR="00000000" w:rsidDel="00000000" w:rsidP="00000000" w:rsidRDefault="00000000" w:rsidRPr="00000000" w14:paraId="000000D5">
      <w:pPr>
        <w:pStyle w:val="Heading2"/>
        <w:rPr/>
      </w:pPr>
      <w:bookmarkStart w:colFirst="0" w:colLast="0" w:name="_m7ehxggwqdm1" w:id="12"/>
      <w:bookmarkEnd w:id="12"/>
      <w:r w:rsidDel="00000000" w:rsidR="00000000" w:rsidRPr="00000000">
        <w:rPr>
          <w:rtl w:val="0"/>
        </w:rPr>
        <w:t xml:space="preserve">Read Revelation 2:2</w:t>
      </w:r>
    </w:p>
    <w:p w:rsidR="00000000" w:rsidDel="00000000" w:rsidP="00000000" w:rsidRDefault="00000000" w:rsidRPr="00000000" w14:paraId="000000D6">
      <w:pPr>
        <w:rPr/>
      </w:pPr>
      <w:r w:rsidDel="00000000" w:rsidR="00000000" w:rsidRPr="00000000">
        <w:rPr>
          <w:rtl w:val="0"/>
        </w:rPr>
        <w:t xml:space="preserve">What are the recipients of this letter exposing? Why is that relevant? How could the recipients know the truth of this matter? When was the last time people of that title were around? When is the next time people of that title will be around? </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spacing w:after="0" w:before="0" w:line="240" w:lineRule="auto"/>
              <w:rPr>
                <w:color w:val="ff0000"/>
              </w:rPr>
            </w:pPr>
            <w:r w:rsidDel="00000000" w:rsidR="00000000" w:rsidRPr="00000000">
              <w:rPr>
                <w:color w:val="ff0000"/>
                <w:rtl w:val="0"/>
              </w:rPr>
              <w:t xml:space="preserve">They are exposing “false apostles”. This is relevant as it helps us place a time period. There are only two times in the bible where Apostles are relevant: the first century from the original 12, and then the end times where the 144,000 receive their Apostolic mission. Dealing with “false apostles” any other time period is nonsense as it’s a lot harder to pretend you’re an apostle during a time when there should be one. </w:t>
            </w:r>
          </w:p>
          <w:p w:rsidR="00000000" w:rsidDel="00000000" w:rsidP="00000000" w:rsidRDefault="00000000" w:rsidRPr="00000000" w14:paraId="000000D8">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D9">
            <w:pPr>
              <w:widowControl w:val="0"/>
              <w:spacing w:after="0" w:before="0" w:line="240" w:lineRule="auto"/>
              <w:rPr>
                <w:color w:val="ff0000"/>
              </w:rPr>
            </w:pPr>
            <w:r w:rsidDel="00000000" w:rsidR="00000000" w:rsidRPr="00000000">
              <w:rPr>
                <w:color w:val="ff0000"/>
                <w:rtl w:val="0"/>
              </w:rPr>
              <w:t xml:space="preserve">The recipients should know the truth of the matter since Apostles have a double portion of the spirit, have engaged personally with the same teacher, and they themselves are Apostles so they know when others are lying about this. You saw this with Peter and Paul; in 2 Peter, he acknowledges Paul as a beloved brother and sets his epistles on the same level of authority as their teachings. Interestingly enough, Paul had to have a personal encounter with Jesus to be an apostle (Acts 9). </w:t>
            </w:r>
          </w:p>
        </w:tc>
      </w:tr>
    </w:tbl>
    <w:p w:rsidR="00000000" w:rsidDel="00000000" w:rsidP="00000000" w:rsidRDefault="00000000" w:rsidRPr="00000000" w14:paraId="000000DA">
      <w:pPr>
        <w:pStyle w:val="Heading2"/>
        <w:rPr/>
      </w:pPr>
      <w:bookmarkStart w:colFirst="0" w:colLast="0" w:name="_vc7aahrflyms" w:id="13"/>
      <w:bookmarkEnd w:id="13"/>
      <w:r w:rsidDel="00000000" w:rsidR="00000000" w:rsidRPr="00000000">
        <w:rPr>
          <w:rtl w:val="0"/>
        </w:rPr>
        <w:t xml:space="preserve">Read Revelation 2:9</w:t>
      </w:r>
    </w:p>
    <w:p w:rsidR="00000000" w:rsidDel="00000000" w:rsidP="00000000" w:rsidRDefault="00000000" w:rsidRPr="00000000" w14:paraId="000000DB">
      <w:pPr>
        <w:rPr/>
      </w:pPr>
      <w:r w:rsidDel="00000000" w:rsidR="00000000" w:rsidRPr="00000000">
        <w:rPr>
          <w:rtl w:val="0"/>
        </w:rPr>
        <w:t xml:space="preserve">What is this verse talking about? Is this issue important to modern-day Christians? Is it important to Jews or Gentiles? What is this verse hinting at? Why is this relevant and important to the identity of the addressees?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after="0" w:before="0" w:line="240" w:lineRule="auto"/>
              <w:rPr>
                <w:color w:val="ff0000"/>
              </w:rPr>
            </w:pPr>
            <w:r w:rsidDel="00000000" w:rsidR="00000000" w:rsidRPr="00000000">
              <w:rPr>
                <w:color w:val="ff0000"/>
                <w:rtl w:val="0"/>
              </w:rPr>
              <w:t xml:space="preserve">This is acknowledging that there are people who claim to be “Jews, but are in fact a synagogue of Satan.” This is not something that would be relevant to modern-day Christians. In fact, it’s not something that’s relevant to Gentiles. I haven’t been to one church ever where people were talking about the synagogue that opened down the street. Gentiles just don’t worry about Jewish religious practices, it’s irrelevant to them. They have no history with it. </w:t>
            </w:r>
          </w:p>
          <w:p w:rsidR="00000000" w:rsidDel="00000000" w:rsidP="00000000" w:rsidRDefault="00000000" w:rsidRPr="00000000" w14:paraId="000000DD">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DE">
            <w:pPr>
              <w:widowControl w:val="0"/>
              <w:spacing w:after="0" w:before="0" w:line="240" w:lineRule="auto"/>
              <w:rPr>
                <w:color w:val="ff0000"/>
              </w:rPr>
            </w:pPr>
            <w:r w:rsidDel="00000000" w:rsidR="00000000" w:rsidRPr="00000000">
              <w:rPr>
                <w:color w:val="ff0000"/>
                <w:rtl w:val="0"/>
              </w:rPr>
              <w:t xml:space="preserve">However, for a Jewish person, this is a big deal. Jewish Christians are more likely to proselytize to other Jewish people, as that’s their circle. We saw this with the 12 Apostles (Paul was the one who reached out to Gentiles). The majority of persecution the 12 Apostles got were from Jewish religious leaders, as it was a terrible thing to turn away from Judaism and worship someone they deemed heretical. This, I suppose, is hinting that the identity of the letter’s recipients are going to have more dealings with Jewish people and religious institutions that are more important and relevant to them. </w:t>
            </w:r>
          </w:p>
        </w:tc>
      </w:tr>
    </w:tbl>
    <w:p w:rsidR="00000000" w:rsidDel="00000000" w:rsidP="00000000" w:rsidRDefault="00000000" w:rsidRPr="00000000" w14:paraId="000000DF">
      <w:pPr>
        <w:pStyle w:val="Heading2"/>
        <w:rPr/>
      </w:pPr>
      <w:bookmarkStart w:colFirst="0" w:colLast="0" w:name="_iod6q7je0zaa" w:id="14"/>
      <w:bookmarkEnd w:id="14"/>
      <w:r w:rsidDel="00000000" w:rsidR="00000000" w:rsidRPr="00000000">
        <w:rPr>
          <w:rtl w:val="0"/>
        </w:rPr>
        <w:t xml:space="preserve">Read Revelation 2:14</w:t>
      </w:r>
    </w:p>
    <w:p w:rsidR="00000000" w:rsidDel="00000000" w:rsidP="00000000" w:rsidRDefault="00000000" w:rsidRPr="00000000" w14:paraId="000000E0">
      <w:pPr>
        <w:rPr/>
      </w:pPr>
      <w:r w:rsidDel="00000000" w:rsidR="00000000" w:rsidRPr="00000000">
        <w:rPr>
          <w:rtl w:val="0"/>
        </w:rPr>
        <w:t xml:space="preserve">What is the story of Balaam and Balak? When does it take place? Who were they and what exactly happened? What was the consequence? </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after="0" w:before="0" w:line="240" w:lineRule="auto"/>
              <w:rPr>
                <w:color w:val="ff0000"/>
              </w:rPr>
            </w:pPr>
            <w:r w:rsidDel="00000000" w:rsidR="00000000" w:rsidRPr="00000000">
              <w:rPr>
                <w:color w:val="ff0000"/>
                <w:rtl w:val="0"/>
              </w:rPr>
              <w:t xml:space="preserve">The story of Balaam is a biblical account in Numbers 22-24 where King Balak of Moab hires the prophet Balaam to curse the Israelites, who were camped nearby. Although Balaam initially tries to follow God's command to bless Israel, he is ultimately motivated by greed and later devises a plan to lead the Israelites into sin by enticing them with idolatry and immorality, which causes a plague to befall them. </w:t>
            </w:r>
          </w:p>
          <w:p w:rsidR="00000000" w:rsidDel="00000000" w:rsidP="00000000" w:rsidRDefault="00000000" w:rsidRPr="00000000" w14:paraId="000000E2">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E3">
            <w:pPr>
              <w:widowControl w:val="0"/>
              <w:spacing w:after="0" w:before="0" w:line="240" w:lineRule="auto"/>
              <w:rPr>
                <w:color w:val="ff0000"/>
              </w:rPr>
            </w:pPr>
            <w:r w:rsidDel="00000000" w:rsidR="00000000" w:rsidRPr="00000000">
              <w:rPr>
                <w:color w:val="ff0000"/>
                <w:rtl w:val="0"/>
              </w:rPr>
              <w:t xml:space="preserve">Balaam was a false prophet that tried to serve two masters: God and the world. He prioritized his worldly desires over God’s people and commandments. </w:t>
            </w:r>
          </w:p>
        </w:tc>
      </w:tr>
    </w:tbl>
    <w:p w:rsidR="00000000" w:rsidDel="00000000" w:rsidP="00000000" w:rsidRDefault="00000000" w:rsidRPr="00000000" w14:paraId="000000E4">
      <w:pPr>
        <w:rPr/>
      </w:pPr>
      <w:r w:rsidDel="00000000" w:rsidR="00000000" w:rsidRPr="00000000">
        <w:rPr>
          <w:rtl w:val="0"/>
        </w:rPr>
        <w:t xml:space="preserve">Who would find this story more meaningful and impactful? Jews or Gentiles? Why? Why is this relevant to the addressees? </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after="0" w:before="0" w:line="240" w:lineRule="auto"/>
              <w:rPr>
                <w:color w:val="ff0000"/>
              </w:rPr>
            </w:pPr>
            <w:r w:rsidDel="00000000" w:rsidR="00000000" w:rsidRPr="00000000">
              <w:rPr>
                <w:color w:val="ff0000"/>
                <w:rtl w:val="0"/>
              </w:rPr>
              <w:t xml:space="preserve">This is more meaningful for Jewish people, as they are the ones with the historical connection to Israel, prophets, idolatry, and the consequences that befell them. It’s in their blood. </w:t>
            </w:r>
          </w:p>
        </w:tc>
      </w:tr>
    </w:tbl>
    <w:p w:rsidR="00000000" w:rsidDel="00000000" w:rsidP="00000000" w:rsidRDefault="00000000" w:rsidRPr="00000000" w14:paraId="000000E6">
      <w:pPr>
        <w:pStyle w:val="Heading2"/>
        <w:rPr/>
      </w:pPr>
      <w:bookmarkStart w:colFirst="0" w:colLast="0" w:name="_t7em9qfz7juq" w:id="15"/>
      <w:bookmarkEnd w:id="15"/>
      <w:r w:rsidDel="00000000" w:rsidR="00000000" w:rsidRPr="00000000">
        <w:rPr>
          <w:rtl w:val="0"/>
        </w:rPr>
        <w:t xml:space="preserve">Read Revelation 2:20</w:t>
      </w:r>
    </w:p>
    <w:p w:rsidR="00000000" w:rsidDel="00000000" w:rsidP="00000000" w:rsidRDefault="00000000" w:rsidRPr="00000000" w14:paraId="000000E7">
      <w:pPr>
        <w:rPr/>
      </w:pPr>
      <w:r w:rsidDel="00000000" w:rsidR="00000000" w:rsidRPr="00000000">
        <w:rPr>
          <w:rtl w:val="0"/>
        </w:rPr>
        <w:t xml:space="preserve">Who was Jezebel? What did she do? Who did she impact more: Jews or Gentiles? </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after="0" w:before="0" w:line="240" w:lineRule="auto"/>
              <w:rPr>
                <w:color w:val="ff0000"/>
              </w:rPr>
            </w:pPr>
            <w:r w:rsidDel="00000000" w:rsidR="00000000" w:rsidRPr="00000000">
              <w:rPr>
                <w:color w:val="ff0000"/>
                <w:rtl w:val="0"/>
              </w:rPr>
              <w:t xml:space="preserve">The Jezebel story is a biblical account of a Phoenician princess who married King Ahab of Israel and promoted the worship of the pagan god Baal, leading to conflict with the prophet Elijah and the persecution of God's prophets. Key events include Jezebel orchestrating the false accusation and execution of Naboth to seize his vineyard, a plot that resulted in her own death by being thrown from a window, as predicted by Elijah. Her story is a cautionary tale of wickedness and idolatry in the Bible.  </w:t>
            </w:r>
          </w:p>
          <w:p w:rsidR="00000000" w:rsidDel="00000000" w:rsidP="00000000" w:rsidRDefault="00000000" w:rsidRPr="00000000" w14:paraId="000000E9">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EA">
            <w:pPr>
              <w:widowControl w:val="0"/>
              <w:spacing w:after="0" w:before="0" w:line="240" w:lineRule="auto"/>
              <w:rPr>
                <w:color w:val="ff0000"/>
              </w:rPr>
            </w:pPr>
            <w:r w:rsidDel="00000000" w:rsidR="00000000" w:rsidRPr="00000000">
              <w:rPr>
                <w:color w:val="ff0000"/>
                <w:rtl w:val="0"/>
              </w:rPr>
              <w:t xml:space="preserve">She had a much larger impact on Israel than she did with Gentiles. A Jewish person would immediately understand the symbols being used here. </w:t>
            </w:r>
          </w:p>
        </w:tc>
      </w:tr>
    </w:tbl>
    <w:p w:rsidR="00000000" w:rsidDel="00000000" w:rsidP="00000000" w:rsidRDefault="00000000" w:rsidRPr="00000000" w14:paraId="000000EB">
      <w:pPr>
        <w:rPr/>
      </w:pPr>
      <w:r w:rsidDel="00000000" w:rsidR="00000000" w:rsidRPr="00000000">
        <w:rPr>
          <w:rtl w:val="0"/>
        </w:rPr>
        <w:t xml:space="preserve">In the greater story of Revelation, where does Jezebel fit in? What major character is she connected with? What entity does the letter hint that the recipient is dealing with? Provide other verses from Revelation to support your reasoning. </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spacing w:after="0" w:before="0" w:line="240" w:lineRule="auto"/>
              <w:rPr>
                <w:color w:val="ff0000"/>
              </w:rPr>
            </w:pPr>
            <w:r w:rsidDel="00000000" w:rsidR="00000000" w:rsidRPr="00000000">
              <w:rPr>
                <w:color w:val="ff0000"/>
                <w:rtl w:val="0"/>
              </w:rPr>
              <w:t xml:space="preserve">Jezebel is connected with harlotry and idolatry, which makes her connected to Mystery Babylon, the Harlot. (Rev 17:1-5, 18:7)</w:t>
            </w:r>
          </w:p>
        </w:tc>
      </w:tr>
    </w:tbl>
    <w:p w:rsidR="00000000" w:rsidDel="00000000" w:rsidP="00000000" w:rsidRDefault="00000000" w:rsidRPr="00000000" w14:paraId="000000ED">
      <w:pPr>
        <w:pStyle w:val="Heading2"/>
        <w:rPr/>
      </w:pPr>
      <w:bookmarkStart w:colFirst="0" w:colLast="0" w:name="_gnymgogrzbfq" w:id="16"/>
      <w:bookmarkEnd w:id="16"/>
      <w:r w:rsidDel="00000000" w:rsidR="00000000" w:rsidRPr="00000000">
        <w:rPr>
          <w:rtl w:val="0"/>
        </w:rPr>
        <w:t xml:space="preserve">Read Revelation 3:8-9</w:t>
      </w:r>
    </w:p>
    <w:p w:rsidR="00000000" w:rsidDel="00000000" w:rsidP="00000000" w:rsidRDefault="00000000" w:rsidRPr="00000000" w14:paraId="000000EE">
      <w:pPr>
        <w:rPr/>
      </w:pPr>
      <w:r w:rsidDel="00000000" w:rsidR="00000000" w:rsidRPr="00000000">
        <w:rPr>
          <w:rtl w:val="0"/>
        </w:rPr>
        <w:t xml:space="preserve">Where else in Revelation is this “open door” mentioned? At what point in time is that doorway opened? What Old Testament reference is this open door from? </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spacing w:after="0" w:before="0" w:line="240" w:lineRule="auto"/>
              <w:rPr>
                <w:color w:val="ff0000"/>
              </w:rPr>
            </w:pPr>
            <w:r w:rsidDel="00000000" w:rsidR="00000000" w:rsidRPr="00000000">
              <w:rPr>
                <w:color w:val="ff0000"/>
                <w:rtl w:val="0"/>
              </w:rPr>
              <w:t xml:space="preserve">Revelation 4:1 - “After this I looked and saw a</w:t>
            </w:r>
            <w:r w:rsidDel="00000000" w:rsidR="00000000" w:rsidRPr="00000000">
              <w:rPr>
                <w:b w:val="1"/>
                <w:bCs w:val="1"/>
                <w:color w:val="ff0000"/>
                <w:rtl w:val="0"/>
              </w:rPr>
              <w:t xml:space="preserve"> door standing open in heaven</w:t>
            </w:r>
            <w:r w:rsidDel="00000000" w:rsidR="00000000" w:rsidRPr="00000000">
              <w:rPr>
                <w:color w:val="ff0000"/>
                <w:rtl w:val="0"/>
              </w:rPr>
              <w:t xml:space="preserve">. And the voice I had previously heard speak to me like a trumpet was saying, “Come up here, and I will show you what must happen after these things.””</w:t>
            </w:r>
          </w:p>
          <w:p w:rsidR="00000000" w:rsidDel="00000000" w:rsidP="00000000" w:rsidRDefault="00000000" w:rsidRPr="00000000" w14:paraId="000000F0">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F1">
            <w:pPr>
              <w:widowControl w:val="0"/>
              <w:spacing w:after="0" w:before="0" w:line="240" w:lineRule="auto"/>
              <w:rPr>
                <w:color w:val="ff0000"/>
              </w:rPr>
            </w:pPr>
            <w:r w:rsidDel="00000000" w:rsidR="00000000" w:rsidRPr="00000000">
              <w:rPr>
                <w:color w:val="ff0000"/>
                <w:rtl w:val="0"/>
              </w:rPr>
              <w:t xml:space="preserve">This doorway seems to be open while the 24 Elders are already in the throne room. I suppose it opens at the resurrection, the birth of the child, so people can start being raptured up to heaven. </w:t>
            </w:r>
          </w:p>
          <w:p w:rsidR="00000000" w:rsidDel="00000000" w:rsidP="00000000" w:rsidRDefault="00000000" w:rsidRPr="00000000" w14:paraId="000000F2">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F3">
            <w:pPr>
              <w:widowControl w:val="0"/>
              <w:spacing w:after="0" w:before="0" w:line="240" w:lineRule="auto"/>
              <w:rPr>
                <w:color w:val="ff0000"/>
              </w:rPr>
            </w:pPr>
            <w:r w:rsidDel="00000000" w:rsidR="00000000" w:rsidRPr="00000000">
              <w:rPr>
                <w:color w:val="ff0000"/>
                <w:rtl w:val="0"/>
              </w:rPr>
              <w:t xml:space="preserve">This is in reference to Jacob’s ladder, seeing angels coming to and fro. Jacob called it the “gate of heaven" and the “house of God”. </w:t>
            </w:r>
          </w:p>
        </w:tc>
      </w:tr>
    </w:tbl>
    <w:p w:rsidR="00000000" w:rsidDel="00000000" w:rsidP="00000000" w:rsidRDefault="00000000" w:rsidRPr="00000000" w14:paraId="000000F4">
      <w:pPr>
        <w:rPr/>
      </w:pPr>
      <w:r w:rsidDel="00000000" w:rsidR="00000000" w:rsidRPr="00000000">
        <w:rPr>
          <w:rtl w:val="0"/>
        </w:rPr>
        <w:t xml:space="preserve">Why does this passage mention synagogues and Jews again? Is this relevant for Christians during the Church Age? Who would find this verse more relevant? </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5">
            <w:pPr>
              <w:widowControl w:val="0"/>
              <w:spacing w:after="0" w:before="0" w:line="240" w:lineRule="auto"/>
              <w:rPr>
                <w:color w:val="ff0000"/>
              </w:rPr>
            </w:pPr>
            <w:r w:rsidDel="00000000" w:rsidR="00000000" w:rsidRPr="00000000">
              <w:rPr>
                <w:color w:val="ff0000"/>
                <w:rtl w:val="0"/>
              </w:rPr>
              <w:t xml:space="preserve">I believe, again, this is a topic more relevant to Jewish people, not Gentiles. </w:t>
            </w:r>
          </w:p>
        </w:tc>
      </w:tr>
    </w:tbl>
    <w:p w:rsidR="00000000" w:rsidDel="00000000" w:rsidP="00000000" w:rsidRDefault="00000000" w:rsidRPr="00000000" w14:paraId="000000F6">
      <w:pPr>
        <w:rPr/>
      </w:pPr>
      <w:r w:rsidDel="00000000" w:rsidR="00000000" w:rsidRPr="00000000">
        <w:rPr>
          <w:rtl w:val="0"/>
        </w:rPr>
        <w:t xml:space="preserve">Based on these few contextual clues, who do we think is a more likely audience for these letters? </w:t>
      </w:r>
    </w:p>
    <w:tbl>
      <w:tblPr>
        <w:tblStyle w:val="Table6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425"/>
        <w:gridCol w:w="4065"/>
        <w:tblGridChange w:id="0">
          <w:tblGrid>
            <w:gridCol w:w="4425"/>
            <w:gridCol w:w="406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F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First-century Gentile Believers</w:t>
            </w:r>
          </w:p>
          <w:p w:rsidR="00000000" w:rsidDel="00000000" w:rsidP="00000000" w:rsidRDefault="00000000" w:rsidRPr="00000000" w14:paraId="000000F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Church-age Gentile Believers</w:t>
            </w:r>
          </w:p>
          <w:p w:rsidR="00000000" w:rsidDel="00000000" w:rsidP="00000000" w:rsidRDefault="00000000" w:rsidRPr="00000000" w14:paraId="000000F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End-time Gentile Believers</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FA">
            <w:pPr>
              <w:widowControl w:val="0"/>
              <w:numPr>
                <w:ilvl w:val="0"/>
                <w:numId w:val="4"/>
              </w:numPr>
              <w:spacing w:after="0" w:before="0" w:line="240" w:lineRule="auto"/>
              <w:ind w:left="720" w:hanging="360"/>
            </w:pPr>
            <w:r w:rsidDel="00000000" w:rsidR="00000000" w:rsidRPr="00000000">
              <w:rPr>
                <w:rtl w:val="0"/>
              </w:rPr>
              <w:t xml:space="preserve">First-century Jewish Believers</w:t>
            </w:r>
          </w:p>
          <w:p w:rsidR="00000000" w:rsidDel="00000000" w:rsidP="00000000" w:rsidRDefault="00000000" w:rsidRPr="00000000" w14:paraId="000000FB">
            <w:pPr>
              <w:widowControl w:val="0"/>
              <w:numPr>
                <w:ilvl w:val="0"/>
                <w:numId w:val="4"/>
              </w:numPr>
              <w:spacing w:after="0" w:before="0" w:line="240" w:lineRule="auto"/>
              <w:ind w:left="720" w:hanging="360"/>
            </w:pPr>
            <w:r w:rsidDel="00000000" w:rsidR="00000000" w:rsidRPr="00000000">
              <w:rPr>
                <w:rtl w:val="0"/>
              </w:rPr>
              <w:t xml:space="preserve">Church-age Jewish Believers</w:t>
            </w:r>
          </w:p>
          <w:p w:rsidR="00000000" w:rsidDel="00000000" w:rsidP="00000000" w:rsidRDefault="00000000" w:rsidRPr="00000000" w14:paraId="000000FC">
            <w:pPr>
              <w:widowControl w:val="0"/>
              <w:numPr>
                <w:ilvl w:val="0"/>
                <w:numId w:val="4"/>
              </w:numPr>
              <w:spacing w:after="0" w:before="0" w:line="240" w:lineRule="auto"/>
              <w:ind w:left="720" w:hanging="360"/>
              <w:rPr>
                <w:color w:val="ff0000"/>
              </w:rPr>
            </w:pPr>
            <w:r w:rsidDel="00000000" w:rsidR="00000000" w:rsidRPr="00000000">
              <w:rPr>
                <w:color w:val="ff0000"/>
                <w:rtl w:val="0"/>
              </w:rPr>
              <w:t xml:space="preserve">End-time Jewish Believers</w:t>
            </w:r>
          </w:p>
        </w:tc>
      </w:tr>
    </w:tbl>
    <w:p w:rsidR="00000000" w:rsidDel="00000000" w:rsidP="00000000" w:rsidRDefault="00000000" w:rsidRPr="00000000" w14:paraId="000000FD">
      <w:pPr>
        <w:rPr/>
      </w:pPr>
      <w:r w:rsidDel="00000000" w:rsidR="00000000" w:rsidRPr="00000000">
        <w:rPr>
          <w:rtl w:val="0"/>
        </w:rPr>
        <w:t xml:space="preserve">Let’s continue to narrow it down.</w:t>
      </w:r>
    </w:p>
    <w:p w:rsidR="00000000" w:rsidDel="00000000" w:rsidP="00000000" w:rsidRDefault="00000000" w:rsidRPr="00000000" w14:paraId="000000FE">
      <w:pPr>
        <w:pStyle w:val="Heading2"/>
        <w:rPr/>
      </w:pPr>
      <w:bookmarkStart w:colFirst="0" w:colLast="0" w:name="_gm6kujbbqcpo" w:id="17"/>
      <w:bookmarkEnd w:id="17"/>
      <w:r w:rsidDel="00000000" w:rsidR="00000000" w:rsidRPr="00000000">
        <w:rPr>
          <w:rtl w:val="0"/>
        </w:rPr>
        <w:t xml:space="preserve">Read Revelation 2:10</w:t>
      </w:r>
    </w:p>
    <w:p w:rsidR="00000000" w:rsidDel="00000000" w:rsidP="00000000" w:rsidRDefault="00000000" w:rsidRPr="00000000" w14:paraId="000000FF">
      <w:pPr>
        <w:rPr/>
      </w:pPr>
      <w:r w:rsidDel="00000000" w:rsidR="00000000" w:rsidRPr="00000000">
        <w:rPr>
          <w:rtl w:val="0"/>
        </w:rPr>
        <w:t xml:space="preserve">What will these recipients receive if they persevere? What other characters in the book of Revelation are given these? Provide verses as supporting evidence.</w:t>
      </w:r>
    </w:p>
    <w:tbl>
      <w:tblPr>
        <w:tblStyle w:val="Table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0">
            <w:pPr>
              <w:widowControl w:val="0"/>
              <w:spacing w:after="0" w:before="0" w:line="240" w:lineRule="auto"/>
              <w:rPr>
                <w:color w:val="ff0000"/>
              </w:rPr>
            </w:pPr>
            <w:r w:rsidDel="00000000" w:rsidR="00000000" w:rsidRPr="00000000">
              <w:rPr>
                <w:color w:val="ff0000"/>
                <w:rtl w:val="0"/>
              </w:rPr>
              <w:t xml:space="preserve">They receive a crown of life. We also see the 24 Elders wearing crowns (Rev 4:4). The crown is representative of the inheritance for a first born son, so we see the male child (Rev 12) have the authority to rule. Another group of people are considered “firstborns” with the ability to inherit are the 144,000 (Rev 14:4). We see that the male child is given the same description (rule with an iron rod) as one the letters here. So there’s a link between the 144,000, the male child, and also the 24 Elders. </w:t>
            </w:r>
          </w:p>
        </w:tc>
      </w:tr>
    </w:tbl>
    <w:p w:rsidR="00000000" w:rsidDel="00000000" w:rsidP="00000000" w:rsidRDefault="00000000" w:rsidRPr="00000000" w14:paraId="00000101">
      <w:pPr>
        <w:pStyle w:val="Heading2"/>
        <w:rPr/>
      </w:pPr>
      <w:bookmarkStart w:colFirst="0" w:colLast="0" w:name="_38h1hswyr2ja" w:id="18"/>
      <w:bookmarkEnd w:id="18"/>
      <w:r w:rsidDel="00000000" w:rsidR="00000000" w:rsidRPr="00000000">
        <w:rPr>
          <w:rtl w:val="0"/>
        </w:rPr>
        <w:t xml:space="preserve">Read Revelation 2:26-28</w:t>
      </w:r>
    </w:p>
    <w:p w:rsidR="00000000" w:rsidDel="00000000" w:rsidP="00000000" w:rsidRDefault="00000000" w:rsidRPr="00000000" w14:paraId="00000102">
      <w:pPr>
        <w:rPr/>
      </w:pPr>
      <w:r w:rsidDel="00000000" w:rsidR="00000000" w:rsidRPr="00000000">
        <w:rPr>
          <w:rtl w:val="0"/>
        </w:rPr>
        <w:t xml:space="preserve">What honor will the recipients have if they overcome? What other characters in the book of Revelation are given that honor? </w:t>
      </w:r>
    </w:p>
    <w:tbl>
      <w:tblPr>
        <w:tblStyle w:val="Table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3">
            <w:pPr>
              <w:widowControl w:val="0"/>
              <w:spacing w:after="0" w:before="0" w:line="240" w:lineRule="auto"/>
              <w:rPr>
                <w:color w:val="ff0000"/>
              </w:rPr>
            </w:pPr>
            <w:r w:rsidDel="00000000" w:rsidR="00000000" w:rsidRPr="00000000">
              <w:rPr>
                <w:color w:val="ff0000"/>
                <w:rtl w:val="0"/>
              </w:rPr>
              <w:t xml:space="preserve">They will be able to rule the nations with an iron rod alongside Jesus. </w:t>
            </w:r>
          </w:p>
          <w:p w:rsidR="00000000" w:rsidDel="00000000" w:rsidP="00000000" w:rsidRDefault="00000000" w:rsidRPr="00000000" w14:paraId="00000104">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05">
            <w:pPr>
              <w:widowControl w:val="0"/>
              <w:spacing w:after="0" w:before="0" w:line="240" w:lineRule="auto"/>
              <w:rPr>
                <w:color w:val="ff0000"/>
              </w:rPr>
            </w:pPr>
            <w:r w:rsidDel="00000000" w:rsidR="00000000" w:rsidRPr="00000000">
              <w:rPr>
                <w:color w:val="ff0000"/>
                <w:rtl w:val="0"/>
              </w:rPr>
              <w:t xml:space="preserve">The male child in Rev 12 also rules with an iron rod. This is Jesus sharing his inheritance with the “first born heirs”. </w:t>
            </w:r>
          </w:p>
        </w:tc>
      </w:tr>
    </w:tbl>
    <w:p w:rsidR="00000000" w:rsidDel="00000000" w:rsidP="00000000" w:rsidRDefault="00000000" w:rsidRPr="00000000" w14:paraId="00000106">
      <w:pPr>
        <w:rPr/>
      </w:pPr>
      <w:r w:rsidDel="00000000" w:rsidR="00000000" w:rsidRPr="00000000">
        <w:rPr>
          <w:rtl w:val="0"/>
        </w:rPr>
        <w:t xml:space="preserve">Think about inheritance. Who in a family unit is given the authority to rule? What other characters in Revelation would fit this description? Provide verses as supporting evidence. </w:t>
      </w:r>
    </w:p>
    <w:tbl>
      <w:tblPr>
        <w:tblStyle w:val="Table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7">
            <w:pPr>
              <w:widowControl w:val="0"/>
              <w:spacing w:after="0" w:before="0" w:line="240" w:lineRule="auto"/>
              <w:rPr>
                <w:color w:val="ff0000"/>
              </w:rPr>
            </w:pPr>
            <w:r w:rsidDel="00000000" w:rsidR="00000000" w:rsidRPr="00000000">
              <w:rPr>
                <w:color w:val="ff0000"/>
                <w:rtl w:val="0"/>
              </w:rPr>
              <w:t xml:space="preserve">The firstborn son is given the birthright of double-portion inheritance. The people in Revelation who would fit that description are:</w:t>
            </w:r>
          </w:p>
          <w:p w:rsidR="00000000" w:rsidDel="00000000" w:rsidP="00000000" w:rsidRDefault="00000000" w:rsidRPr="00000000" w14:paraId="00000108">
            <w:pPr>
              <w:widowControl w:val="0"/>
              <w:numPr>
                <w:ilvl w:val="0"/>
                <w:numId w:val="1"/>
              </w:numPr>
              <w:spacing w:after="0" w:before="0" w:line="240" w:lineRule="auto"/>
              <w:ind w:left="720" w:hanging="360"/>
              <w:rPr>
                <w:color w:val="ff0000"/>
              </w:rPr>
            </w:pPr>
            <w:r w:rsidDel="00000000" w:rsidR="00000000" w:rsidRPr="00000000">
              <w:rPr>
                <w:color w:val="ff0000"/>
                <w:rtl w:val="0"/>
              </w:rPr>
              <w:t xml:space="preserve">24 Elders (4:4)</w:t>
            </w:r>
          </w:p>
          <w:p w:rsidR="00000000" w:rsidDel="00000000" w:rsidP="00000000" w:rsidRDefault="00000000" w:rsidRPr="00000000" w14:paraId="00000109">
            <w:pPr>
              <w:widowControl w:val="0"/>
              <w:numPr>
                <w:ilvl w:val="0"/>
                <w:numId w:val="1"/>
              </w:numPr>
              <w:spacing w:after="0" w:before="0" w:line="240" w:lineRule="auto"/>
              <w:ind w:left="720" w:hanging="360"/>
              <w:rPr>
                <w:color w:val="ff0000"/>
              </w:rPr>
            </w:pPr>
            <w:r w:rsidDel="00000000" w:rsidR="00000000" w:rsidRPr="00000000">
              <w:rPr>
                <w:color w:val="ff0000"/>
                <w:rtl w:val="0"/>
              </w:rPr>
              <w:t xml:space="preserve">Male Child (12:5)</w:t>
            </w:r>
          </w:p>
          <w:p w:rsidR="00000000" w:rsidDel="00000000" w:rsidP="00000000" w:rsidRDefault="00000000" w:rsidRPr="00000000" w14:paraId="0000010A">
            <w:pPr>
              <w:widowControl w:val="0"/>
              <w:numPr>
                <w:ilvl w:val="0"/>
                <w:numId w:val="1"/>
              </w:numPr>
              <w:spacing w:after="0" w:before="0" w:line="240" w:lineRule="auto"/>
              <w:ind w:left="720" w:hanging="360"/>
              <w:rPr>
                <w:color w:val="ff0000"/>
              </w:rPr>
            </w:pPr>
            <w:r w:rsidDel="00000000" w:rsidR="00000000" w:rsidRPr="00000000">
              <w:rPr>
                <w:color w:val="ff0000"/>
                <w:rtl w:val="0"/>
              </w:rPr>
              <w:t xml:space="preserve">144,000 (14:4)</w:t>
            </w:r>
          </w:p>
        </w:tc>
      </w:tr>
    </w:tbl>
    <w:p w:rsidR="00000000" w:rsidDel="00000000" w:rsidP="00000000" w:rsidRDefault="00000000" w:rsidRPr="00000000" w14:paraId="0000010B">
      <w:pPr>
        <w:pStyle w:val="Heading2"/>
        <w:rPr/>
      </w:pPr>
      <w:bookmarkStart w:colFirst="0" w:colLast="0" w:name="_wfi1pya0r88" w:id="19"/>
      <w:bookmarkEnd w:id="19"/>
      <w:r w:rsidDel="00000000" w:rsidR="00000000" w:rsidRPr="00000000">
        <w:rPr>
          <w:rtl w:val="0"/>
        </w:rPr>
        <w:t xml:space="preserve">Read Revelation 3:4-5</w:t>
      </w:r>
    </w:p>
    <w:p w:rsidR="00000000" w:rsidDel="00000000" w:rsidP="00000000" w:rsidRDefault="00000000" w:rsidRPr="00000000" w14:paraId="0000010C">
      <w:pPr>
        <w:rPr/>
      </w:pPr>
      <w:r w:rsidDel="00000000" w:rsidR="00000000" w:rsidRPr="00000000">
        <w:rPr>
          <w:rtl w:val="0"/>
        </w:rPr>
        <w:t xml:space="preserve">What are the recipients dressed in if they overcome? What other characters in Revelation are given these? Provide verses as supporting evidence.</w:t>
      </w:r>
    </w:p>
    <w:tbl>
      <w:tblPr>
        <w:tblStyle w:val="Table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spacing w:after="0" w:before="0" w:line="240" w:lineRule="auto"/>
              <w:rPr>
                <w:color w:val="ff0000"/>
              </w:rPr>
            </w:pPr>
            <w:r w:rsidDel="00000000" w:rsidR="00000000" w:rsidRPr="00000000">
              <w:rPr>
                <w:color w:val="ff0000"/>
                <w:rtl w:val="0"/>
              </w:rPr>
              <w:t xml:space="preserve">They receive white robes. Other characters who are given white robes are: </w:t>
            </w:r>
          </w:p>
          <w:p w:rsidR="00000000" w:rsidDel="00000000" w:rsidP="00000000" w:rsidRDefault="00000000" w:rsidRPr="00000000" w14:paraId="0000010E">
            <w:pPr>
              <w:widowControl w:val="0"/>
              <w:numPr>
                <w:ilvl w:val="0"/>
                <w:numId w:val="2"/>
              </w:numPr>
              <w:spacing w:after="0" w:before="0" w:line="240" w:lineRule="auto"/>
              <w:ind w:left="720" w:hanging="360"/>
              <w:rPr>
                <w:color w:val="ff0000"/>
                <w:u w:val="none"/>
              </w:rPr>
            </w:pPr>
            <w:r w:rsidDel="00000000" w:rsidR="00000000" w:rsidRPr="00000000">
              <w:rPr>
                <w:color w:val="ff0000"/>
                <w:rtl w:val="0"/>
              </w:rPr>
              <w:t xml:space="preserve">24 Elders (4:4)</w:t>
            </w:r>
          </w:p>
          <w:p w:rsidR="00000000" w:rsidDel="00000000" w:rsidP="00000000" w:rsidRDefault="00000000" w:rsidRPr="00000000" w14:paraId="0000010F">
            <w:pPr>
              <w:widowControl w:val="0"/>
              <w:numPr>
                <w:ilvl w:val="0"/>
                <w:numId w:val="2"/>
              </w:numPr>
              <w:spacing w:after="0" w:before="0" w:line="240" w:lineRule="auto"/>
              <w:ind w:left="720" w:hanging="360"/>
              <w:rPr>
                <w:color w:val="ff0000"/>
                <w:u w:val="none"/>
              </w:rPr>
            </w:pPr>
            <w:r w:rsidDel="00000000" w:rsidR="00000000" w:rsidRPr="00000000">
              <w:rPr>
                <w:color w:val="ff0000"/>
                <w:rtl w:val="0"/>
              </w:rPr>
              <w:t xml:space="preserve">the 5th seal martyrs (6:11)</w:t>
            </w:r>
          </w:p>
          <w:p w:rsidR="00000000" w:rsidDel="00000000" w:rsidP="00000000" w:rsidRDefault="00000000" w:rsidRPr="00000000" w14:paraId="00000110">
            <w:pPr>
              <w:widowControl w:val="0"/>
              <w:numPr>
                <w:ilvl w:val="0"/>
                <w:numId w:val="2"/>
              </w:numPr>
              <w:spacing w:after="0" w:before="0" w:line="240" w:lineRule="auto"/>
              <w:ind w:left="720" w:hanging="360"/>
              <w:rPr>
                <w:color w:val="ff0000"/>
                <w:u w:val="none"/>
              </w:rPr>
            </w:pPr>
            <w:r w:rsidDel="00000000" w:rsidR="00000000" w:rsidRPr="00000000">
              <w:rPr>
                <w:color w:val="ff0000"/>
                <w:rtl w:val="0"/>
              </w:rPr>
              <w:t xml:space="preserve">the great multitude (7:9)</w:t>
            </w:r>
          </w:p>
        </w:tc>
      </w:tr>
    </w:tbl>
    <w:p w:rsidR="00000000" w:rsidDel="00000000" w:rsidP="00000000" w:rsidRDefault="00000000" w:rsidRPr="00000000" w14:paraId="00000111">
      <w:pPr>
        <w:pStyle w:val="Heading2"/>
        <w:rPr/>
      </w:pPr>
      <w:bookmarkStart w:colFirst="0" w:colLast="0" w:name="_srj11g4868my" w:id="20"/>
      <w:bookmarkEnd w:id="20"/>
      <w:r w:rsidDel="00000000" w:rsidR="00000000" w:rsidRPr="00000000">
        <w:rPr>
          <w:rtl w:val="0"/>
        </w:rPr>
        <w:t xml:space="preserve">Read Revelation 3:10-12</w:t>
      </w:r>
    </w:p>
    <w:p w:rsidR="00000000" w:rsidDel="00000000" w:rsidP="00000000" w:rsidRDefault="00000000" w:rsidRPr="00000000" w14:paraId="00000112">
      <w:pPr>
        <w:rPr/>
      </w:pPr>
      <w:r w:rsidDel="00000000" w:rsidR="00000000" w:rsidRPr="00000000">
        <w:rPr>
          <w:rtl w:val="0"/>
        </w:rPr>
        <w:t xml:space="preserve">What is the “hour of testing” for “those who dwell on the earth”? When does that happen in Revelation? What characters are around for that event?</w:t>
      </w:r>
    </w:p>
    <w:tbl>
      <w:tblPr>
        <w:tblStyle w:val="Table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spacing w:after="0" w:before="0" w:line="240" w:lineRule="auto"/>
              <w:rPr>
                <w:color w:val="ff0000"/>
              </w:rPr>
            </w:pPr>
            <w:r w:rsidDel="00000000" w:rsidR="00000000" w:rsidRPr="00000000">
              <w:rPr>
                <w:color w:val="ff0000"/>
                <w:rtl w:val="0"/>
              </w:rPr>
              <w:t xml:space="preserve">The hour of testing for the whole earth is likely referring to the 6th trumpet, when Mystery Babylon is destroyed and a third of mankind is wiped out. </w:t>
            </w:r>
          </w:p>
        </w:tc>
      </w:tr>
    </w:tbl>
    <w:p w:rsidR="00000000" w:rsidDel="00000000" w:rsidP="00000000" w:rsidRDefault="00000000" w:rsidRPr="00000000" w14:paraId="00000114">
      <w:pPr>
        <w:rPr/>
      </w:pPr>
      <w:r w:rsidDel="00000000" w:rsidR="00000000" w:rsidRPr="00000000">
        <w:rPr>
          <w:rtl w:val="0"/>
        </w:rPr>
        <w:t xml:space="preserve">What does Jesus mean he will make the recipients a pillar? A pillar of what? Where else do we see this in Revelation? What characters are part of that experience? </w:t>
      </w:r>
    </w:p>
    <w:tbl>
      <w:tblPr>
        <w:tblStyle w:val="Table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after="0" w:before="0" w:line="240" w:lineRule="auto"/>
              <w:rPr>
                <w:color w:val="ff0000"/>
              </w:rPr>
            </w:pPr>
            <w:r w:rsidDel="00000000" w:rsidR="00000000" w:rsidRPr="00000000">
              <w:rPr>
                <w:color w:val="ff0000"/>
                <w:rtl w:val="0"/>
              </w:rPr>
              <w:t xml:space="preserve">The recipients will be part of the New Jerusalem, just as all of the Bride of Christ is built into the temple of the Lord. We see this in Revelation 21. The people who are part of the bride of Christ are those who were saved (through faith) and sealed by the Holy Spirit, and resurrected into glorified bodies like Jesus. These are the people who are part of that “first resurrection”. They get the good stuff. So, the characters that are eligible for that are: 24 Elders, Male child, martyrs, 144,000, overcomers, God-fearers. </w:t>
            </w:r>
          </w:p>
        </w:tc>
      </w:tr>
    </w:tbl>
    <w:p w:rsidR="00000000" w:rsidDel="00000000" w:rsidP="00000000" w:rsidRDefault="00000000" w:rsidRPr="00000000" w14:paraId="00000116">
      <w:pPr>
        <w:pStyle w:val="Heading2"/>
        <w:rPr/>
      </w:pPr>
      <w:bookmarkStart w:colFirst="0" w:colLast="0" w:name="_yqphaih26ayz" w:id="21"/>
      <w:bookmarkEnd w:id="21"/>
      <w:r w:rsidDel="00000000" w:rsidR="00000000" w:rsidRPr="00000000">
        <w:rPr>
          <w:rtl w:val="0"/>
        </w:rPr>
        <w:t xml:space="preserve">Read Revelation 3:21</w:t>
      </w:r>
    </w:p>
    <w:p w:rsidR="00000000" w:rsidDel="00000000" w:rsidP="00000000" w:rsidRDefault="00000000" w:rsidRPr="00000000" w14:paraId="00000117">
      <w:pPr>
        <w:rPr/>
      </w:pPr>
      <w:r w:rsidDel="00000000" w:rsidR="00000000" w:rsidRPr="00000000">
        <w:rPr>
          <w:rtl w:val="0"/>
        </w:rPr>
        <w:t xml:space="preserve">Which characters in Revelation are allowed to sit on thrones with God? Provide supporting verses. </w:t>
      </w:r>
    </w:p>
    <w:tbl>
      <w:tblPr>
        <w:tblStyle w:val="Table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8">
            <w:pPr>
              <w:widowControl w:val="0"/>
              <w:spacing w:after="0" w:before="0" w:line="240" w:lineRule="auto"/>
              <w:rPr>
                <w:color w:val="ff0000"/>
              </w:rPr>
            </w:pPr>
            <w:r w:rsidDel="00000000" w:rsidR="00000000" w:rsidRPr="00000000">
              <w:rPr>
                <w:color w:val="ff0000"/>
                <w:rtl w:val="0"/>
              </w:rPr>
              <w:t xml:space="preserve">Revelation 20:4 - “Then I saw the </w:t>
            </w:r>
            <w:r w:rsidDel="00000000" w:rsidR="00000000" w:rsidRPr="00000000">
              <w:rPr>
                <w:b w:val="1"/>
                <w:bCs w:val="1"/>
                <w:color w:val="ff0000"/>
                <w:rtl w:val="0"/>
              </w:rPr>
              <w:t xml:space="preserve">thrones</w:t>
            </w:r>
            <w:r w:rsidDel="00000000" w:rsidR="00000000" w:rsidRPr="00000000">
              <w:rPr>
                <w:color w:val="ff0000"/>
                <w:rtl w:val="0"/>
              </w:rPr>
              <w:t xml:space="preserve">, and those seated on them had been given </w:t>
            </w:r>
            <w:r w:rsidDel="00000000" w:rsidR="00000000" w:rsidRPr="00000000">
              <w:rPr>
                <w:b w:val="1"/>
                <w:bCs w:val="1"/>
                <w:color w:val="ff0000"/>
                <w:rtl w:val="0"/>
              </w:rPr>
              <w:t xml:space="preserve">authority to judge</w:t>
            </w:r>
            <w:r w:rsidDel="00000000" w:rsidR="00000000" w:rsidRPr="00000000">
              <w:rPr>
                <w:color w:val="ff0000"/>
                <w:rtl w:val="0"/>
              </w:rPr>
              <w:t xml:space="preserve">. And I saw the souls of those who had been </w:t>
            </w:r>
            <w:r w:rsidDel="00000000" w:rsidR="00000000" w:rsidRPr="00000000">
              <w:rPr>
                <w:b w:val="1"/>
                <w:bCs w:val="1"/>
                <w:color w:val="ff0000"/>
                <w:rtl w:val="0"/>
              </w:rPr>
              <w:t xml:space="preserve">beheaded </w:t>
            </w:r>
            <w:r w:rsidDel="00000000" w:rsidR="00000000" w:rsidRPr="00000000">
              <w:rPr>
                <w:color w:val="ff0000"/>
                <w:rtl w:val="0"/>
              </w:rPr>
              <w:t xml:space="preserve">for their testimony of Jesus and for the word of God, and those who had</w:t>
            </w:r>
            <w:r w:rsidDel="00000000" w:rsidR="00000000" w:rsidRPr="00000000">
              <w:rPr>
                <w:b w:val="1"/>
                <w:bCs w:val="1"/>
                <w:color w:val="ff0000"/>
                <w:rtl w:val="0"/>
              </w:rPr>
              <w:t xml:space="preserve"> not worshiped the beast </w:t>
            </w:r>
            <w:r w:rsidDel="00000000" w:rsidR="00000000" w:rsidRPr="00000000">
              <w:rPr>
                <w:color w:val="ff0000"/>
                <w:rtl w:val="0"/>
              </w:rPr>
              <w:t xml:space="preserve">or its image and had not received its mark on their foreheads or hands. And they came to life and reigned with Christ for a thousand years.”</w:t>
            </w:r>
          </w:p>
          <w:p w:rsidR="00000000" w:rsidDel="00000000" w:rsidP="00000000" w:rsidRDefault="00000000" w:rsidRPr="00000000" w14:paraId="00000119">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1A">
            <w:pPr>
              <w:widowControl w:val="0"/>
              <w:spacing w:after="0" w:before="0" w:line="240" w:lineRule="auto"/>
              <w:rPr>
                <w:color w:val="ff0000"/>
              </w:rPr>
            </w:pPr>
            <w:r w:rsidDel="00000000" w:rsidR="00000000" w:rsidRPr="00000000">
              <w:rPr>
                <w:color w:val="ff0000"/>
                <w:rtl w:val="0"/>
              </w:rPr>
              <w:t xml:space="preserve">The people who are sitting on thrones are the ones who will rule and reign with Christ. So these are people who qualify for that double portion inheritance, or the crown. So: 24 Elders, Male Child, 144,000. </w:t>
            </w:r>
          </w:p>
        </w:tc>
      </w:tr>
    </w:tbl>
    <w:p w:rsidR="00000000" w:rsidDel="00000000" w:rsidP="00000000" w:rsidRDefault="00000000" w:rsidRPr="00000000" w14:paraId="0000011B">
      <w:pPr>
        <w:rPr/>
      </w:pPr>
      <w:r w:rsidDel="00000000" w:rsidR="00000000" w:rsidRPr="00000000">
        <w:rPr>
          <w:rtl w:val="0"/>
        </w:rPr>
        <w:t xml:space="preserve">Based on the hints in these letters, and knowing the pattern of stewardship, discipling, and sealing by Jesus, who do you believe the final recipients of these letters are? </w:t>
      </w:r>
    </w:p>
    <w:tbl>
      <w:tblPr>
        <w:tblStyle w:val="Table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spacing w:after="0" w:before="0" w:line="240" w:lineRule="auto"/>
              <w:rPr>
                <w:color w:val="ff0000"/>
              </w:rPr>
            </w:pPr>
            <w:r w:rsidDel="00000000" w:rsidR="00000000" w:rsidRPr="00000000">
              <w:rPr>
                <w:color w:val="ff0000"/>
                <w:rtl w:val="0"/>
              </w:rPr>
              <w:t xml:space="preserve">Based on the hints, we need a group of people who are Jewish, who are firstborns and first fruits, who can inherit the double portion inheritance,  who are sealed personally by Jesus… </w:t>
            </w:r>
          </w:p>
          <w:p w:rsidR="00000000" w:rsidDel="00000000" w:rsidP="00000000" w:rsidRDefault="00000000" w:rsidRPr="00000000" w14:paraId="0000011D">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1E">
            <w:pPr>
              <w:widowControl w:val="0"/>
              <w:spacing w:after="0" w:before="0" w:line="240" w:lineRule="auto"/>
              <w:rPr>
                <w:color w:val="ff0000"/>
              </w:rPr>
            </w:pPr>
            <w:r w:rsidDel="00000000" w:rsidR="00000000" w:rsidRPr="00000000">
              <w:rPr>
                <w:color w:val="ff0000"/>
                <w:rtl w:val="0"/>
              </w:rPr>
              <w:t xml:space="preserve">The 144,000</w:t>
            </w:r>
          </w:p>
        </w:tc>
      </w:tr>
    </w:tbl>
    <w:p w:rsidR="00000000" w:rsidDel="00000000" w:rsidP="00000000" w:rsidRDefault="00000000" w:rsidRPr="00000000" w14:paraId="0000011F">
      <w:pPr>
        <w:rPr/>
      </w:pPr>
      <w:r w:rsidDel="00000000" w:rsidR="00000000" w:rsidRPr="00000000">
        <w:rPr>
          <w:rtl w:val="0"/>
        </w:rPr>
        <w:t xml:space="preserve">And based on some of the context clues, what time period are these letters relevant in? Who is the main antagonist for these individuals? </w:t>
      </w:r>
    </w:p>
    <w:tbl>
      <w:tblPr>
        <w:tblStyle w:val="Table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spacing w:after="0" w:before="0" w:line="240" w:lineRule="auto"/>
              <w:rPr>
                <w:color w:val="ff0000"/>
              </w:rPr>
            </w:pPr>
            <w:r w:rsidDel="00000000" w:rsidR="00000000" w:rsidRPr="00000000">
              <w:rPr>
                <w:color w:val="ff0000"/>
                <w:rtl w:val="0"/>
              </w:rPr>
              <w:t xml:space="preserve">This would be relevant immediately after the Sign of the Dragon, when the male child is born and the harpazo takes place. The big baddie during this time period is still the Harlot as the Beast won’t start his reign until the abomination of desolation. </w:t>
            </w:r>
          </w:p>
        </w:tc>
      </w:tr>
    </w:tbl>
    <w:p w:rsidR="00000000" w:rsidDel="00000000" w:rsidP="00000000" w:rsidRDefault="00000000" w:rsidRPr="00000000" w14:paraId="00000121">
      <w:pPr>
        <w:ind w:right="990"/>
        <w:rPr/>
      </w:pPr>
      <w:r w:rsidDel="00000000" w:rsidR="00000000" w:rsidRPr="00000000">
        <w:rPr>
          <w:rtl w:val="0"/>
        </w:rPr>
        <w:t xml:space="preserve">Can everyone still learn valuable lessons from these letters? Should they be disregarded if they are not for us? What are some good take-aways from these letters and where else in the Bible can we find those lessons? </w:t>
      </w:r>
    </w:p>
    <w:tbl>
      <w:tblPr>
        <w:tblStyle w:val="Table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2">
            <w:pPr>
              <w:widowControl w:val="0"/>
              <w:spacing w:after="0" w:before="0" w:line="240" w:lineRule="auto"/>
              <w:rPr>
                <w:color w:val="ff0000"/>
              </w:rPr>
            </w:pPr>
            <w:r w:rsidDel="00000000" w:rsidR="00000000" w:rsidRPr="00000000">
              <w:rPr>
                <w:color w:val="ff0000"/>
                <w:rtl w:val="0"/>
              </w:rPr>
              <w:t xml:space="preserve">Yes, I think these letters still have great spiritual wisdom and lessons we can draw from. Just like the epistles weren’t written directly to us, we still study and learn from them. </w:t>
            </w:r>
          </w:p>
        </w:tc>
      </w:tr>
    </w:tbl>
    <w:p w:rsidR="00000000" w:rsidDel="00000000" w:rsidP="00000000" w:rsidRDefault="00000000" w:rsidRPr="00000000" w14:paraId="00000123">
      <w:pPr>
        <w:pStyle w:val="Heading1"/>
        <w:ind w:right="990"/>
        <w:rPr/>
      </w:pPr>
      <w:bookmarkStart w:colFirst="0" w:colLast="0" w:name="_kzr50v5gtl84" w:id="22"/>
      <w:bookmarkEnd w:id="22"/>
      <w:r w:rsidDel="00000000" w:rsidR="00000000" w:rsidRPr="00000000">
        <w:rPr>
          <w:rtl w:val="0"/>
        </w:rPr>
        <w:t xml:space="preserve">Final Thoughts</w:t>
      </w:r>
    </w:p>
    <w:p w:rsidR="00000000" w:rsidDel="00000000" w:rsidP="00000000" w:rsidRDefault="00000000" w:rsidRPr="00000000" w14:paraId="00000124">
      <w:pPr>
        <w:rPr/>
      </w:pPr>
      <w:r w:rsidDel="00000000" w:rsidR="00000000" w:rsidRPr="00000000">
        <w:rPr>
          <w:rtl w:val="0"/>
        </w:rPr>
        <w:t xml:space="preserve">We could spend hours diving deeper into these letters and the layers and patterns. I’ll leave some of that for you to do on your own time. But there’s something we’ve covered in previous studies that should be taken into account here. We need to apply the patterns of stewardship, of first borns and heirs, and of inheritance to these interpretations. This is the pattern that Jesus’ presence is implying, and was also the pattern we saw in the first century with His disciples. </w:t>
      </w:r>
    </w:p>
    <w:p w:rsidR="00000000" w:rsidDel="00000000" w:rsidP="00000000" w:rsidRDefault="00000000" w:rsidRPr="00000000" w14:paraId="00000125">
      <w:pPr>
        <w:rPr/>
      </w:pPr>
      <w:r w:rsidDel="00000000" w:rsidR="00000000" w:rsidRPr="00000000">
        <w:rPr>
          <w:rtl w:val="0"/>
        </w:rPr>
        <w:t xml:space="preserve">Jesus is on earth doing tasks that correspond to the activities of God’s oldest son (which is why He has the signet ring); in this case, He is acting as the steward of God’s house. Hebrews tells us that Jesus underwent stewardship training and had to learn “obedience from what He suffered” (Hebrews 5:8) to become the heir of everything. As the heir, Jesus inherits everything from God, but He also shares that inheritance with us. Jesus has the double portion and wants us to also have a double portion with Him. He wants us to maintain our firstborn son status. </w:t>
      </w:r>
    </w:p>
    <w:p w:rsidR="00000000" w:rsidDel="00000000" w:rsidP="00000000" w:rsidRDefault="00000000" w:rsidRPr="00000000" w14:paraId="00000126">
      <w:pPr>
        <w:rPr/>
      </w:pPr>
      <w:r w:rsidDel="00000000" w:rsidR="00000000" w:rsidRPr="00000000">
        <w:rPr>
          <w:rtl w:val="0"/>
        </w:rPr>
        <w:t xml:space="preserve">We see in John 17 that the 12 Disciples were part of the stewardship that was entrusted to Christ (as we all are) at the beginning of His first ministry. He’s also the current steward of the church, as He’s the head of all things. However, once the male child (24 Elders) are caught up to heaven in a rapture, Jesus will be back to continue that stewardship with a new group of people, to fill the gap of those Elders who are now in heaven. </w:t>
      </w:r>
    </w:p>
    <w:p w:rsidR="00000000" w:rsidDel="00000000" w:rsidP="00000000" w:rsidRDefault="00000000" w:rsidRPr="00000000" w14:paraId="00000127">
      <w:pPr>
        <w:rPr/>
      </w:pPr>
      <w:r w:rsidDel="00000000" w:rsidR="00000000" w:rsidRPr="00000000">
        <w:rPr>
          <w:rtl w:val="0"/>
        </w:rPr>
        <w:t xml:space="preserve">So when we read these letters, we have to remember that Jesus, the heir and steward to the house of God, is tasked with making sure as many of those who are under His care get the full inheritance along with Him and none are lost. Look at the admonishments and promises written through that inheritance and apostleship lens, as that is the pattern we get from Christ all through the book of Revelation. </w:t>
      </w:r>
    </w:p>
    <w:p w:rsidR="00000000" w:rsidDel="00000000" w:rsidP="00000000" w:rsidRDefault="00000000" w:rsidRPr="00000000" w14:paraId="00000128">
      <w:pPr>
        <w:rPr/>
      </w:pPr>
      <w:r w:rsidDel="00000000" w:rsidR="00000000" w:rsidRPr="00000000">
        <w:rPr>
          <w:rtl w:val="0"/>
        </w:rPr>
        <w:t xml:space="preserve">In our next study, we’ll dive more into the detail of each letter to understand the warnings and admonishments. We’ll look at some symbols, word meaning, cultural references, and Bible stories to understand the message being given. </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This is quite a different interpretation for the seven letters. Do you agree or disagree with some of the things we focused on here? What are other questions or concerns that you have from this study? </w:t>
      </w:r>
    </w:p>
    <w:tbl>
      <w:tblPr>
        <w:tblStyle w:val="Table7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12B">
      <w:pPr>
        <w:pStyle w:val="Heading1"/>
        <w:ind w:right="990"/>
        <w:rPr/>
      </w:pPr>
      <w:bookmarkStart w:colFirst="0" w:colLast="0" w:name="_uhuyax6d57a" w:id="23"/>
      <w:bookmarkEnd w:id="23"/>
      <w:r w:rsidDel="00000000" w:rsidR="00000000" w:rsidRPr="00000000">
        <w:rPr>
          <w:rtl w:val="0"/>
        </w:rPr>
        <w:t xml:space="preserve">Resources</w:t>
      </w:r>
    </w:p>
    <w:p w:rsidR="00000000" w:rsidDel="00000000" w:rsidP="00000000" w:rsidRDefault="00000000" w:rsidRPr="00000000" w14:paraId="0000012C">
      <w:pPr>
        <w:rPr/>
      </w:pPr>
      <w:hyperlink r:id="rId8">
        <w:r w:rsidDel="00000000" w:rsidR="00000000" w:rsidRPr="00000000">
          <w:rPr>
            <w:color w:val="0000ee"/>
            <w:u w:val="single"/>
            <w:rtl w:val="0"/>
          </w:rPr>
          <w:t xml:space="preserve">Mind-blowing Revelation! (Letters to 7 Churches)</w:t>
        </w:r>
      </w:hyperlink>
      <w:r w:rsidDel="00000000" w:rsidR="00000000" w:rsidRPr="00000000">
        <w:rPr>
          <w:rtl w:val="0"/>
        </w:rPr>
      </w:r>
    </w:p>
    <w:p w:rsidR="00000000" w:rsidDel="00000000" w:rsidP="00000000" w:rsidRDefault="00000000" w:rsidRPr="00000000" w14:paraId="0000012D">
      <w:pPr>
        <w:rPr/>
      </w:pPr>
      <w:hyperlink r:id="rId9">
        <w:r w:rsidDel="00000000" w:rsidR="00000000" w:rsidRPr="00000000">
          <w:rPr>
            <w:color w:val="0000ee"/>
            <w:u w:val="single"/>
            <w:rtl w:val="0"/>
          </w:rPr>
          <w:t xml:space="preserve">Letters to the 7 churches “Form follows function...”.pdf</w:t>
        </w:r>
      </w:hyperlink>
      <w:r w:rsidDel="00000000" w:rsidR="00000000" w:rsidRPr="00000000">
        <w:rPr>
          <w:rtl w:val="0"/>
        </w:rPr>
      </w:r>
    </w:p>
    <w:p w:rsidR="00000000" w:rsidDel="00000000" w:rsidP="00000000" w:rsidRDefault="00000000" w:rsidRPr="00000000" w14:paraId="0000012E">
      <w:pPr>
        <w:rPr/>
      </w:pPr>
      <w:hyperlink r:id="rId10">
        <w:r w:rsidDel="00000000" w:rsidR="00000000" w:rsidRPr="00000000">
          <w:rPr>
            <w:color w:val="0000ee"/>
            <w:u w:val="single"/>
            <w:rtl w:val="0"/>
          </w:rPr>
          <w:t xml:space="preserve">The Teaching of the Nicolaitans.pdf</w:t>
        </w:r>
      </w:hyperlink>
      <w:r w:rsidDel="00000000" w:rsidR="00000000" w:rsidRPr="00000000">
        <w:rPr>
          <w:rtl w:val="0"/>
        </w:rPr>
      </w:r>
    </w:p>
    <w:p w:rsidR="00000000" w:rsidDel="00000000" w:rsidP="00000000" w:rsidRDefault="00000000" w:rsidRPr="00000000" w14:paraId="0000012F">
      <w:pPr>
        <w:rPr/>
      </w:pPr>
      <w:hyperlink r:id="rId11">
        <w:r w:rsidDel="00000000" w:rsidR="00000000" w:rsidRPr="00000000">
          <w:rPr>
            <w:color w:val="0000ee"/>
            <w:u w:val="single"/>
            <w:rtl w:val="0"/>
          </w:rPr>
          <w:t xml:space="preserve">The True Identity of the 144,000 of Israel  (1).pdf</w:t>
        </w:r>
      </w:hyperlink>
      <w:r w:rsidDel="00000000" w:rsidR="00000000" w:rsidRPr="00000000">
        <w:rPr>
          <w:rtl w:val="0"/>
        </w:rPr>
      </w:r>
    </w:p>
    <w:p w:rsidR="00000000" w:rsidDel="00000000" w:rsidP="00000000" w:rsidRDefault="00000000" w:rsidRPr="00000000" w14:paraId="00000130">
      <w:pPr>
        <w:rPr/>
      </w:pPr>
      <w:hyperlink r:id="rId12">
        <w:r w:rsidDel="00000000" w:rsidR="00000000" w:rsidRPr="00000000">
          <w:rPr>
            <w:color w:val="0000ee"/>
            <w:u w:val="single"/>
            <w:rtl w:val="0"/>
          </w:rPr>
          <w:t xml:space="preserve">Thyatira and Jezebel.pdf</w:t>
        </w:r>
      </w:hyperlink>
      <w:r w:rsidDel="00000000" w:rsidR="00000000" w:rsidRPr="00000000">
        <w:rPr>
          <w:rtl w:val="0"/>
        </w:rPr>
      </w:r>
    </w:p>
    <w:p w:rsidR="00000000" w:rsidDel="00000000" w:rsidP="00000000" w:rsidRDefault="00000000" w:rsidRPr="00000000" w14:paraId="00000131">
      <w:pPr>
        <w:rPr/>
      </w:pPr>
      <w:hyperlink r:id="rId13">
        <w:r w:rsidDel="00000000" w:rsidR="00000000" w:rsidRPr="00000000">
          <w:rPr>
            <w:color w:val="0000ee"/>
            <w:u w:val="single"/>
            <w:rtl w:val="0"/>
          </w:rPr>
          <w:t xml:space="preserve">False Apostles and the Church at Ephesus.pdf</w:t>
        </w:r>
      </w:hyperlink>
      <w:r w:rsidDel="00000000" w:rsidR="00000000" w:rsidRPr="00000000">
        <w:rPr>
          <w:rtl w:val="0"/>
        </w:rPr>
      </w:r>
    </w:p>
    <w:p w:rsidR="00000000" w:rsidDel="00000000" w:rsidP="00000000" w:rsidRDefault="00000000" w:rsidRPr="00000000" w14:paraId="00000132">
      <w:pPr>
        <w:rPr/>
      </w:pPr>
      <w:hyperlink r:id="rId14">
        <w:r w:rsidDel="00000000" w:rsidR="00000000" w:rsidRPr="00000000">
          <w:rPr>
            <w:color w:val="0000ee"/>
            <w:u w:val="single"/>
            <w:rtl w:val="0"/>
          </w:rPr>
          <w:t xml:space="preserve">The Smyrna-Pergamum Connection: The Jews, the Devil and Tribulation 2 .pdf</w:t>
        </w:r>
      </w:hyperlink>
      <w:r w:rsidDel="00000000" w:rsidR="00000000" w:rsidRPr="00000000">
        <w:rPr>
          <w:rtl w:val="0"/>
        </w:rPr>
      </w:r>
    </w:p>
    <w:p w:rsidR="00000000" w:rsidDel="00000000" w:rsidP="00000000" w:rsidRDefault="00000000" w:rsidRPr="00000000" w14:paraId="00000133">
      <w:pPr>
        <w:rPr/>
      </w:pPr>
      <w:hyperlink r:id="rId15">
        <w:r w:rsidDel="00000000" w:rsidR="00000000" w:rsidRPr="00000000">
          <w:rPr>
            <w:color w:val="0000ee"/>
            <w:u w:val="single"/>
            <w:rtl w:val="0"/>
          </w:rPr>
          <w:t xml:space="preserve">Balaam (Letters to the Seven Churches:Pergamum) Pt 3 Salvation .pdf</w:t>
        </w:r>
      </w:hyperlink>
      <w:r w:rsidDel="00000000" w:rsidR="00000000" w:rsidRPr="00000000">
        <w:rPr>
          <w:rtl w:val="0"/>
        </w:rPr>
      </w:r>
    </w:p>
    <w:p w:rsidR="00000000" w:rsidDel="00000000" w:rsidP="00000000" w:rsidRDefault="00000000" w:rsidRPr="00000000" w14:paraId="00000134">
      <w:pPr>
        <w:rPr/>
      </w:pPr>
      <w:hyperlink r:id="rId16">
        <w:r w:rsidDel="00000000" w:rsidR="00000000" w:rsidRPr="00000000">
          <w:rPr>
            <w:color w:val="0000ee"/>
            <w:u w:val="single"/>
            <w:rtl w:val="0"/>
          </w:rPr>
          <w:t xml:space="preserve">Sardis: The Most Serious Warning of All .pdf</w:t>
        </w:r>
      </w:hyperlink>
      <w:r w:rsidDel="00000000" w:rsidR="00000000" w:rsidRPr="00000000">
        <w:rPr>
          <w:rtl w:val="0"/>
        </w:rPr>
      </w:r>
    </w:p>
    <w:p w:rsidR="00000000" w:rsidDel="00000000" w:rsidP="00000000" w:rsidRDefault="00000000" w:rsidRPr="00000000" w14:paraId="00000135">
      <w:pPr>
        <w:rPr/>
      </w:pPr>
      <w:hyperlink r:id="rId17">
        <w:r w:rsidDel="00000000" w:rsidR="00000000" w:rsidRPr="00000000">
          <w:rPr>
            <w:color w:val="0000ee"/>
            <w:u w:val="single"/>
            <w:rtl w:val="0"/>
          </w:rPr>
          <w:t xml:space="preserve">Laodiea:Gong from Lukewarm to Hot.pdf</w:t>
        </w:r>
      </w:hyperlink>
      <w:r w:rsidDel="00000000" w:rsidR="00000000" w:rsidRPr="00000000">
        <w:rPr>
          <w:rtl w:val="0"/>
        </w:rPr>
      </w:r>
    </w:p>
    <w:p w:rsidR="00000000" w:rsidDel="00000000" w:rsidP="00000000" w:rsidRDefault="00000000" w:rsidRPr="00000000" w14:paraId="00000136">
      <w:pPr>
        <w:rPr/>
      </w:pPr>
      <w:hyperlink r:id="rId18">
        <w:r w:rsidDel="00000000" w:rsidR="00000000" w:rsidRPr="00000000">
          <w:rPr>
            <w:color w:val="0000ee"/>
            <w:u w:val="single"/>
            <w:rtl w:val="0"/>
          </w:rPr>
          <w:t xml:space="preserve">Philadelphia: Kept from the Hour of Trial .pdf</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 w:type="table" w:styleId="Table63">
    <w:basedOn w:val="TableNormal"/>
    <w:tblPr>
      <w:tblStyleRowBandSize w:val="1"/>
      <w:tblStyleColBandSize w:val="1"/>
    </w:tblPr>
  </w:style>
  <w:style w:type="table" w:styleId="Table64">
    <w:basedOn w:val="TableNormal"/>
    <w:tblPr>
      <w:tblStyleRowBandSize w:val="1"/>
      <w:tblStyleColBandSize w:val="1"/>
    </w:tblPr>
  </w:style>
  <w:style w:type="table" w:styleId="Table65">
    <w:basedOn w:val="TableNormal"/>
    <w:tblPr>
      <w:tblStyleRowBandSize w:val="1"/>
      <w:tblStyleColBandSize w:val="1"/>
    </w:tblPr>
  </w:style>
  <w:style w:type="table" w:styleId="Table66">
    <w:basedOn w:val="TableNormal"/>
    <w:tblPr>
      <w:tblStyleRowBandSize w:val="1"/>
      <w:tblStyleColBandSize w:val="1"/>
    </w:tblPr>
  </w:style>
  <w:style w:type="table" w:styleId="Table67">
    <w:basedOn w:val="TableNormal"/>
    <w:tblPr>
      <w:tblStyleRowBandSize w:val="1"/>
      <w:tblStyleColBandSize w:val="1"/>
    </w:tblPr>
  </w:style>
  <w:style w:type="table" w:styleId="Table68">
    <w:basedOn w:val="TableNormal"/>
    <w:tblPr>
      <w:tblStyleRowBandSize w:val="1"/>
      <w:tblStyleColBandSize w:val="1"/>
    </w:tblPr>
  </w:style>
  <w:style w:type="table" w:styleId="Table69">
    <w:basedOn w:val="TableNormal"/>
    <w:tblPr>
      <w:tblStyleRowBandSize w:val="1"/>
      <w:tblStyleColBandSize w:val="1"/>
    </w:tblPr>
  </w:style>
  <w:style w:type="table" w:styleId="Table70">
    <w:basedOn w:val="TableNormal"/>
    <w:tblPr>
      <w:tblStyleRowBandSize w:val="1"/>
      <w:tblStyleColBandSize w:val="1"/>
    </w:tblPr>
  </w:style>
  <w:style w:type="table" w:styleId="Table71">
    <w:basedOn w:val="TableNormal"/>
    <w:tblPr>
      <w:tblStyleRowBandSize w:val="1"/>
      <w:tblStyleColBandSize w:val="1"/>
    </w:tblPr>
  </w:style>
  <w:style w:type="table" w:styleId="Table72">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file/d/1W0mienM8I2xyDuMosVqhaQm76x8vW_VA/view" TargetMode="External"/><Relationship Id="rId10" Type="http://schemas.openxmlformats.org/officeDocument/2006/relationships/hyperlink" Target="https://drive.google.com/file/d/1ojEFHCTWHYTAn5A1TSD1vu3cSzANln3J/view" TargetMode="External"/><Relationship Id="rId13" Type="http://schemas.openxmlformats.org/officeDocument/2006/relationships/hyperlink" Target="https://drive.google.com/file/d/1wWHhKBI-0YvdcU9ZxJpu5J86ig1Q22rd/view" TargetMode="External"/><Relationship Id="rId12" Type="http://schemas.openxmlformats.org/officeDocument/2006/relationships/hyperlink" Target="https://drive.google.com/file/d/1K9BlEmYjcvAqdjA1JYByVhIwksomVPz7/view"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mLeeWaVMsKv8o3Qg7eMElgmLp7KlK35k/view" TargetMode="External"/><Relationship Id="rId15" Type="http://schemas.openxmlformats.org/officeDocument/2006/relationships/hyperlink" Target="https://drive.google.com/file/d/1SJuPZhKseQadMujL3sXAzQnd98VYOcCY/view" TargetMode="External"/><Relationship Id="rId14" Type="http://schemas.openxmlformats.org/officeDocument/2006/relationships/hyperlink" Target="https://drive.google.com/file/d/1xlInqqQqF4emxVBoyNIfOJkPJ7I50wQ3/view" TargetMode="External"/><Relationship Id="rId17" Type="http://schemas.openxmlformats.org/officeDocument/2006/relationships/hyperlink" Target="https://drive.google.com/file/d/14qkpuyoH481004Dn-u_J5oP0rBmtwt4E/view" TargetMode="External"/><Relationship Id="rId16" Type="http://schemas.openxmlformats.org/officeDocument/2006/relationships/hyperlink" Target="https://drive.google.com/file/d/1A9c54-PEycaCuvnWIRhjvo5NEvWdggkr/view" TargetMode="External"/><Relationship Id="rId5" Type="http://schemas.openxmlformats.org/officeDocument/2006/relationships/styles" Target="styles.xml"/><Relationship Id="rId6" Type="http://schemas.openxmlformats.org/officeDocument/2006/relationships/image" Target="media/image1.png"/><Relationship Id="rId18" Type="http://schemas.openxmlformats.org/officeDocument/2006/relationships/hyperlink" Target="https://drive.google.com/file/d/1YfuTFk1ZWjUJJo05pbzqUO35RVabrTZL/view" TargetMode="External"/><Relationship Id="rId7" Type="http://schemas.openxmlformats.org/officeDocument/2006/relationships/hyperlink" Target="https://www.firstcenturycf.org/post/seven" TargetMode="External"/><Relationship Id="rId8" Type="http://schemas.openxmlformats.org/officeDocument/2006/relationships/hyperlink" Target="https://www.youtube.com/watch?v=5fdLTCBc3II&amp;list=PLTxyhlH52QW8RmCWcVP9phQp4hPifCvd3"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